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CD" w:rsidRPr="006669CD" w:rsidRDefault="006669CD" w:rsidP="006669CD">
      <w:pPr>
        <w:pStyle w:val="a3"/>
        <w:spacing w:before="0" w:beforeAutospacing="0" w:after="0" w:afterAutospacing="0" w:line="276" w:lineRule="auto"/>
        <w:ind w:left="142" w:right="139" w:firstLine="708"/>
        <w:jc w:val="center"/>
        <w:rPr>
          <w:b/>
          <w:bCs/>
          <w:color w:val="800000"/>
          <w:sz w:val="36"/>
          <w:szCs w:val="36"/>
        </w:rPr>
      </w:pPr>
      <w:r w:rsidRPr="006669CD">
        <w:rPr>
          <w:b/>
          <w:bCs/>
          <w:color w:val="800000"/>
          <w:sz w:val="36"/>
          <w:szCs w:val="36"/>
        </w:rPr>
        <w:t xml:space="preserve">Артикуляционная гимнастика </w:t>
      </w:r>
    </w:p>
    <w:p w:rsidR="006669CD" w:rsidRPr="006669CD" w:rsidRDefault="006669CD" w:rsidP="006669CD">
      <w:pPr>
        <w:pStyle w:val="a3"/>
        <w:spacing w:before="0" w:beforeAutospacing="0" w:after="0" w:afterAutospacing="0" w:line="276" w:lineRule="auto"/>
        <w:ind w:left="142" w:right="139" w:firstLine="708"/>
        <w:jc w:val="center"/>
        <w:rPr>
          <w:color w:val="800000"/>
          <w:sz w:val="28"/>
          <w:szCs w:val="28"/>
        </w:rPr>
      </w:pPr>
      <w:r w:rsidRPr="006669CD">
        <w:rPr>
          <w:b/>
          <w:bCs/>
          <w:color w:val="800000"/>
          <w:sz w:val="36"/>
          <w:szCs w:val="36"/>
        </w:rPr>
        <w:t>и её роль в формиров</w:t>
      </w:r>
      <w:r w:rsidRPr="006669CD">
        <w:rPr>
          <w:b/>
          <w:bCs/>
          <w:color w:val="800000"/>
          <w:sz w:val="36"/>
          <w:szCs w:val="36"/>
        </w:rPr>
        <w:t>а</w:t>
      </w:r>
      <w:r w:rsidRPr="006669CD">
        <w:rPr>
          <w:b/>
          <w:bCs/>
          <w:color w:val="800000"/>
          <w:sz w:val="36"/>
          <w:szCs w:val="36"/>
        </w:rPr>
        <w:t>нии звукопроизношения</w:t>
      </w:r>
    </w:p>
    <w:p w:rsidR="006669CD" w:rsidRDefault="006669CD" w:rsidP="006669CD">
      <w:pPr>
        <w:pStyle w:val="a3"/>
        <w:spacing w:before="0" w:beforeAutospacing="0" w:after="0" w:afterAutospacing="0" w:line="276" w:lineRule="auto"/>
        <w:ind w:left="142" w:right="139" w:firstLine="708"/>
        <w:jc w:val="both"/>
        <w:rPr>
          <w:color w:val="000000"/>
          <w:sz w:val="28"/>
          <w:szCs w:val="28"/>
        </w:rPr>
      </w:pP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noProof/>
          <w:sz w:val="28"/>
          <w:szCs w:val="28"/>
        </w:rPr>
        <w:drawing>
          <wp:anchor distT="0" distB="0" distL="114300" distR="114300" simplePos="0" relativeHeight="251658240" behindDoc="1" locked="0" layoutInCell="1" allowOverlap="1" wp14:anchorId="0A1FF187" wp14:editId="068177DA">
            <wp:simplePos x="0" y="0"/>
            <wp:positionH relativeFrom="column">
              <wp:posOffset>3707765</wp:posOffset>
            </wp:positionH>
            <wp:positionV relativeFrom="paragraph">
              <wp:posOffset>96520</wp:posOffset>
            </wp:positionV>
            <wp:extent cx="2676525" cy="3166110"/>
            <wp:effectExtent l="0" t="0" r="9525" b="0"/>
            <wp:wrapThrough wrapText="bothSides">
              <wp:wrapPolygon edited="0">
                <wp:start x="0" y="0"/>
                <wp:lineTo x="0" y="21444"/>
                <wp:lineTo x="21523" y="21444"/>
                <wp:lineTo x="21523" y="0"/>
                <wp:lineTo x="0" y="0"/>
              </wp:wrapPolygon>
            </wp:wrapThrough>
            <wp:docPr id="1" name="Рисунок 1" descr="C:\Users\user\Documents\Аттестация\1289812457_9-copy.jpg_1375947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Аттестация\1289812457_9-copy.jpg_137594736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383"/>
                    <a:stretch/>
                  </pic:blipFill>
                  <pic:spPr bwMode="auto">
                    <a:xfrm>
                      <a:off x="0" y="0"/>
                      <a:ext cx="2676525" cy="3166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D541E">
        <w:rPr>
          <w:sz w:val="28"/>
          <w:szCs w:val="28"/>
        </w:rPr>
        <w:t>Правильная, хорошо развитая речь является одним из основных пок</w:t>
      </w:r>
      <w:r w:rsidRPr="003D541E">
        <w:rPr>
          <w:sz w:val="28"/>
          <w:szCs w:val="28"/>
        </w:rPr>
        <w:t>а</w:t>
      </w:r>
      <w:r w:rsidRPr="003D541E">
        <w:rPr>
          <w:sz w:val="28"/>
          <w:szCs w:val="28"/>
        </w:rPr>
        <w:t>зателей готовности ребенка к успешному обучению в школе. Недостатки речи могут привести к неуспеваемости, породить неуверенность малыша в св</w:t>
      </w:r>
      <w:r w:rsidRPr="003D541E">
        <w:rPr>
          <w:sz w:val="28"/>
          <w:szCs w:val="28"/>
        </w:rPr>
        <w:t>о</w:t>
      </w:r>
      <w:r w:rsidRPr="003D541E">
        <w:rPr>
          <w:sz w:val="28"/>
          <w:szCs w:val="28"/>
        </w:rPr>
        <w:t>их силах, а это будет иметь далеко идущие негативные последствия. Поэтому начинать заботиться о правильности речи ребенка надо как можно раньше. </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t>К сожалению, количество детей с дефектами речи, в том числе и с нарушениями звукопроизношения, год от года не уменьшается, а растет.</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t>Речь не является врожденной способностью, она формируется пост</w:t>
      </w:r>
      <w:r w:rsidRPr="003D541E">
        <w:rPr>
          <w:sz w:val="28"/>
          <w:szCs w:val="28"/>
        </w:rPr>
        <w:t>е</w:t>
      </w:r>
      <w:r w:rsidRPr="003D541E">
        <w:rPr>
          <w:sz w:val="28"/>
          <w:szCs w:val="28"/>
        </w:rPr>
        <w:t>пенно, и ее развитие зависит от многих причин. Одним из условий нормал</w:t>
      </w:r>
      <w:r w:rsidRPr="003D541E">
        <w:rPr>
          <w:sz w:val="28"/>
          <w:szCs w:val="28"/>
        </w:rPr>
        <w:t>ь</w:t>
      </w:r>
      <w:r w:rsidRPr="003D541E">
        <w:rPr>
          <w:sz w:val="28"/>
          <w:szCs w:val="28"/>
        </w:rPr>
        <w:t>ного становления звукопроизношения является полноценная работа артик</w:t>
      </w:r>
      <w:r w:rsidRPr="003D541E">
        <w:rPr>
          <w:sz w:val="28"/>
          <w:szCs w:val="28"/>
        </w:rPr>
        <w:t>у</w:t>
      </w:r>
      <w:r w:rsidRPr="003D541E">
        <w:rPr>
          <w:sz w:val="28"/>
          <w:szCs w:val="28"/>
        </w:rPr>
        <w:t>ляционного аппарата. Дефекты звукопроизношения, возникнув и закрепи</w:t>
      </w:r>
      <w:r w:rsidRPr="003D541E">
        <w:rPr>
          <w:sz w:val="28"/>
          <w:szCs w:val="28"/>
        </w:rPr>
        <w:t>в</w:t>
      </w:r>
      <w:r w:rsidRPr="003D541E">
        <w:rPr>
          <w:sz w:val="28"/>
          <w:szCs w:val="28"/>
        </w:rPr>
        <w:t>шись в детстве, с большим трудом преодолеваются в последующие годы и могут сохраниться на всю жизнь.</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t>Воспитание чистой речи у детей – задача большой общественной зн</w:t>
      </w:r>
      <w:r w:rsidRPr="003D541E">
        <w:rPr>
          <w:sz w:val="28"/>
          <w:szCs w:val="28"/>
        </w:rPr>
        <w:t>а</w:t>
      </w:r>
      <w:r w:rsidRPr="003D541E">
        <w:rPr>
          <w:sz w:val="28"/>
          <w:szCs w:val="28"/>
        </w:rPr>
        <w:t>чимости, и серьезность ее должны осознавать все: родители, воспитатели.</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t>Естественно, ведущая роль в работе по исправлению дефектов речи прина</w:t>
      </w:r>
      <w:r w:rsidRPr="003D541E">
        <w:rPr>
          <w:sz w:val="28"/>
          <w:szCs w:val="28"/>
        </w:rPr>
        <w:t>д</w:t>
      </w:r>
      <w:r w:rsidRPr="003D541E">
        <w:rPr>
          <w:sz w:val="28"/>
          <w:szCs w:val="28"/>
        </w:rPr>
        <w:t>лежит логопеду. Но только занятий с логопедом недостаточно для выработки прочных навыков правильного звукопроизношения, необходимы дополн</w:t>
      </w:r>
      <w:r w:rsidRPr="003D541E">
        <w:rPr>
          <w:sz w:val="28"/>
          <w:szCs w:val="28"/>
        </w:rPr>
        <w:t>и</w:t>
      </w:r>
      <w:r w:rsidRPr="003D541E">
        <w:rPr>
          <w:sz w:val="28"/>
          <w:szCs w:val="28"/>
        </w:rPr>
        <w:t>тельные упражнения – с родителями, воспитателем группы детского сада.</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t xml:space="preserve">Произношение звуков речи – это сложный двигательный навык. Уже с младенческих дней ребенок проделывает массу разнообразнейших </w:t>
      </w:r>
      <w:proofErr w:type="spellStart"/>
      <w:r w:rsidRPr="003D541E">
        <w:rPr>
          <w:sz w:val="28"/>
          <w:szCs w:val="28"/>
        </w:rPr>
        <w:t>артикул</w:t>
      </w:r>
      <w:r w:rsidRPr="003D541E">
        <w:rPr>
          <w:sz w:val="28"/>
          <w:szCs w:val="28"/>
        </w:rPr>
        <w:t>я</w:t>
      </w:r>
      <w:r w:rsidRPr="003D541E">
        <w:rPr>
          <w:sz w:val="28"/>
          <w:szCs w:val="28"/>
        </w:rPr>
        <w:t>торно</w:t>
      </w:r>
      <w:proofErr w:type="spellEnd"/>
      <w:r w:rsidRPr="003D541E">
        <w:rPr>
          <w:sz w:val="28"/>
          <w:szCs w:val="28"/>
        </w:rPr>
        <w:t xml:space="preserve"> - мимических движений языком, губами, челюстью, сопровождая эти движения диффузными звуками. Такие движения и являются первым этапом в развитии речи ребенка, они играют роль гимнастики органов речи в ест</w:t>
      </w:r>
      <w:r w:rsidRPr="003D541E">
        <w:rPr>
          <w:sz w:val="28"/>
          <w:szCs w:val="28"/>
        </w:rPr>
        <w:t>е</w:t>
      </w:r>
      <w:r w:rsidRPr="003D541E">
        <w:rPr>
          <w:sz w:val="28"/>
          <w:szCs w:val="28"/>
        </w:rPr>
        <w:t xml:space="preserve">ственных условиях жизни. Точность, сила и </w:t>
      </w:r>
      <w:proofErr w:type="spellStart"/>
      <w:r w:rsidRPr="003D541E">
        <w:rPr>
          <w:sz w:val="28"/>
          <w:szCs w:val="28"/>
        </w:rPr>
        <w:t>дифференцированность</w:t>
      </w:r>
      <w:proofErr w:type="spellEnd"/>
      <w:r w:rsidRPr="003D541E">
        <w:rPr>
          <w:sz w:val="28"/>
          <w:szCs w:val="28"/>
        </w:rPr>
        <w:t xml:space="preserve"> этих движений развивается у ребенка постепенно. Для четкой артикуляции нужны сильные, упругие, подвижные органы </w:t>
      </w:r>
      <w:r w:rsidRPr="003D541E">
        <w:rPr>
          <w:sz w:val="28"/>
          <w:szCs w:val="28"/>
        </w:rPr>
        <w:t>речи – язык, губы, мягкое небо.</w:t>
      </w:r>
    </w:p>
    <w:p w:rsidR="006669CD" w:rsidRPr="003D541E" w:rsidRDefault="006669CD" w:rsidP="006669CD">
      <w:pPr>
        <w:pStyle w:val="a3"/>
        <w:spacing w:before="0" w:beforeAutospacing="0" w:after="0" w:afterAutospacing="0" w:line="276" w:lineRule="auto"/>
        <w:ind w:left="142" w:right="139" w:firstLine="566"/>
        <w:jc w:val="both"/>
        <w:rPr>
          <w:sz w:val="28"/>
          <w:szCs w:val="28"/>
        </w:rPr>
      </w:pPr>
      <w:r w:rsidRPr="003D541E">
        <w:rPr>
          <w:sz w:val="28"/>
          <w:szCs w:val="28"/>
        </w:rPr>
        <w:t>Метод воспитания звукопроизношения путем специфической гимнастики признан целым рядом известных теоретиков и практиков, специализиру</w:t>
      </w:r>
      <w:r w:rsidRPr="003D541E">
        <w:rPr>
          <w:sz w:val="28"/>
          <w:szCs w:val="28"/>
        </w:rPr>
        <w:t>ю</w:t>
      </w:r>
      <w:r w:rsidRPr="003D541E">
        <w:rPr>
          <w:sz w:val="28"/>
          <w:szCs w:val="28"/>
        </w:rPr>
        <w:t>щихся по расстройствам речи (</w:t>
      </w:r>
      <w:proofErr w:type="spellStart"/>
      <w:r w:rsidRPr="003D541E">
        <w:rPr>
          <w:sz w:val="28"/>
          <w:szCs w:val="28"/>
        </w:rPr>
        <w:t>М.Е.Хватцев</w:t>
      </w:r>
      <w:proofErr w:type="spellEnd"/>
      <w:r w:rsidRPr="003D541E">
        <w:rPr>
          <w:sz w:val="28"/>
          <w:szCs w:val="28"/>
        </w:rPr>
        <w:t xml:space="preserve">, </w:t>
      </w:r>
      <w:proofErr w:type="spellStart"/>
      <w:r w:rsidRPr="003D541E">
        <w:rPr>
          <w:sz w:val="28"/>
          <w:szCs w:val="28"/>
        </w:rPr>
        <w:t>О.В.Правдина</w:t>
      </w:r>
      <w:proofErr w:type="spellEnd"/>
      <w:r w:rsidRPr="003D541E">
        <w:rPr>
          <w:sz w:val="28"/>
          <w:szCs w:val="28"/>
        </w:rPr>
        <w:t xml:space="preserve">, </w:t>
      </w:r>
      <w:proofErr w:type="spellStart"/>
      <w:r w:rsidRPr="003D541E">
        <w:rPr>
          <w:sz w:val="28"/>
          <w:szCs w:val="28"/>
        </w:rPr>
        <w:t>М.В.Фомичева</w:t>
      </w:r>
      <w:proofErr w:type="spellEnd"/>
      <w:r w:rsidRPr="003D541E">
        <w:rPr>
          <w:sz w:val="28"/>
          <w:szCs w:val="28"/>
        </w:rPr>
        <w:t xml:space="preserve"> и др.).</w:t>
      </w:r>
    </w:p>
    <w:p w:rsidR="006669CD" w:rsidRPr="003D541E" w:rsidRDefault="006669CD" w:rsidP="006669CD">
      <w:pPr>
        <w:pStyle w:val="a3"/>
        <w:spacing w:before="0" w:beforeAutospacing="0" w:after="0" w:afterAutospacing="0" w:line="276" w:lineRule="auto"/>
        <w:ind w:left="142" w:right="139"/>
        <w:jc w:val="both"/>
        <w:rPr>
          <w:i/>
          <w:iCs/>
          <w:sz w:val="28"/>
          <w:szCs w:val="28"/>
        </w:rPr>
      </w:pPr>
    </w:p>
    <w:p w:rsidR="006669CD" w:rsidRPr="003D541E" w:rsidRDefault="003D541E" w:rsidP="006669CD">
      <w:pPr>
        <w:pStyle w:val="a3"/>
        <w:spacing w:before="0" w:beforeAutospacing="0" w:after="0" w:afterAutospacing="0" w:line="276" w:lineRule="auto"/>
        <w:ind w:left="142" w:right="139"/>
        <w:jc w:val="both"/>
        <w:rPr>
          <w:i/>
          <w:iCs/>
          <w:sz w:val="28"/>
          <w:szCs w:val="28"/>
        </w:rPr>
      </w:pPr>
      <w:r w:rsidRPr="003D541E">
        <w:rPr>
          <w:b/>
          <w:i/>
          <w:iCs/>
          <w:sz w:val="28"/>
          <w:szCs w:val="28"/>
        </w:rPr>
        <w:lastRenderedPageBreak/>
        <w:t>Артикуляционная гимнастика</w:t>
      </w:r>
      <w:r w:rsidRPr="003D541E">
        <w:rPr>
          <w:i/>
          <w:iCs/>
          <w:sz w:val="28"/>
          <w:szCs w:val="28"/>
        </w:rPr>
        <w:t xml:space="preserve"> </w:t>
      </w:r>
      <w:r w:rsidR="006669CD" w:rsidRPr="003D541E">
        <w:rPr>
          <w:i/>
          <w:iCs/>
          <w:sz w:val="28"/>
          <w:szCs w:val="28"/>
        </w:rPr>
        <w:t xml:space="preserve">– это совокупность специальных упражнений, направленных на укрепление мышц артикуляционного аппарата, развитие силы, подвижности и </w:t>
      </w:r>
      <w:proofErr w:type="spellStart"/>
      <w:r w:rsidR="006669CD" w:rsidRPr="003D541E">
        <w:rPr>
          <w:i/>
          <w:iCs/>
          <w:sz w:val="28"/>
          <w:szCs w:val="28"/>
        </w:rPr>
        <w:t>дифференцированности</w:t>
      </w:r>
      <w:proofErr w:type="spellEnd"/>
      <w:r w:rsidR="006669CD" w:rsidRPr="003D541E">
        <w:rPr>
          <w:i/>
          <w:iCs/>
          <w:sz w:val="28"/>
          <w:szCs w:val="28"/>
        </w:rPr>
        <w:t xml:space="preserve"> движений орг</w:t>
      </w:r>
      <w:r w:rsidR="006669CD" w:rsidRPr="003D541E">
        <w:rPr>
          <w:i/>
          <w:iCs/>
          <w:sz w:val="28"/>
          <w:szCs w:val="28"/>
        </w:rPr>
        <w:t>а</w:t>
      </w:r>
      <w:r w:rsidR="006669CD" w:rsidRPr="003D541E">
        <w:rPr>
          <w:i/>
          <w:iCs/>
          <w:sz w:val="28"/>
          <w:szCs w:val="28"/>
        </w:rPr>
        <w:t>нов, участвующих в речевом процессе.</w:t>
      </w:r>
    </w:p>
    <w:p w:rsidR="006669CD" w:rsidRPr="003D541E" w:rsidRDefault="006669CD" w:rsidP="006669CD">
      <w:pPr>
        <w:pStyle w:val="a3"/>
        <w:spacing w:before="0" w:beforeAutospacing="0" w:after="0" w:afterAutospacing="0" w:line="276" w:lineRule="auto"/>
        <w:ind w:left="142" w:right="139" w:firstLine="566"/>
        <w:jc w:val="both"/>
        <w:rPr>
          <w:sz w:val="28"/>
          <w:szCs w:val="28"/>
        </w:rPr>
      </w:pPr>
      <w:r w:rsidRPr="003D541E">
        <w:rPr>
          <w:sz w:val="28"/>
          <w:szCs w:val="28"/>
        </w:rPr>
        <w:t>При произнесении различных звуков каждый участвующий в речевом пр</w:t>
      </w:r>
      <w:r w:rsidRPr="003D541E">
        <w:rPr>
          <w:sz w:val="28"/>
          <w:szCs w:val="28"/>
        </w:rPr>
        <w:t>о</w:t>
      </w:r>
      <w:r w:rsidRPr="003D541E">
        <w:rPr>
          <w:sz w:val="28"/>
          <w:szCs w:val="28"/>
        </w:rPr>
        <w:t>цессе орган занимает определенное положение. В речи звуки произносятся не изолированно, а плавно один за другим, и органы артикуляционного аппар</w:t>
      </w:r>
      <w:r w:rsidRPr="003D541E">
        <w:rPr>
          <w:sz w:val="28"/>
          <w:szCs w:val="28"/>
        </w:rPr>
        <w:t>а</w:t>
      </w:r>
      <w:r w:rsidRPr="003D541E">
        <w:rPr>
          <w:sz w:val="28"/>
          <w:szCs w:val="28"/>
        </w:rPr>
        <w:t>та должны быстро менять свое положение. Добиться четкого произношения звуков, слов, фраз можно только при условии достаточной подвижности о</w:t>
      </w:r>
      <w:r w:rsidRPr="003D541E">
        <w:rPr>
          <w:sz w:val="28"/>
          <w:szCs w:val="28"/>
        </w:rPr>
        <w:t>р</w:t>
      </w:r>
      <w:r w:rsidRPr="003D541E">
        <w:rPr>
          <w:sz w:val="28"/>
          <w:szCs w:val="28"/>
        </w:rPr>
        <w:t>ганов артикуляционного аппарата, их способности перестраиваться и раб</w:t>
      </w:r>
      <w:r w:rsidRPr="003D541E">
        <w:rPr>
          <w:sz w:val="28"/>
          <w:szCs w:val="28"/>
        </w:rPr>
        <w:t>о</w:t>
      </w:r>
      <w:r w:rsidRPr="003D541E">
        <w:rPr>
          <w:sz w:val="28"/>
          <w:szCs w:val="28"/>
        </w:rPr>
        <w:t>тать координировано.</w:t>
      </w:r>
    </w:p>
    <w:p w:rsidR="006669CD" w:rsidRPr="003D541E" w:rsidRDefault="003D541E" w:rsidP="006669CD">
      <w:pPr>
        <w:pStyle w:val="a3"/>
        <w:spacing w:before="0" w:beforeAutospacing="0" w:after="0" w:afterAutospacing="0" w:line="276" w:lineRule="auto"/>
        <w:ind w:left="142" w:right="139" w:firstLine="708"/>
        <w:jc w:val="both"/>
        <w:rPr>
          <w:i/>
          <w:iCs/>
          <w:sz w:val="28"/>
          <w:szCs w:val="28"/>
        </w:rPr>
      </w:pPr>
      <w:r w:rsidRPr="003D541E">
        <w:rPr>
          <w:i/>
          <w:iCs/>
          <w:sz w:val="28"/>
          <w:szCs w:val="28"/>
        </w:rPr>
        <w:t xml:space="preserve">Цель артикуляционной гимнастики </w:t>
      </w:r>
      <w:r w:rsidR="006669CD" w:rsidRPr="003D541E">
        <w:rPr>
          <w:i/>
          <w:iCs/>
          <w:sz w:val="28"/>
          <w:szCs w:val="28"/>
        </w:rPr>
        <w:t xml:space="preserve">– выработка полноценных движений и определенных положений органов артикуляционного аппарата, умение объединять простые движения </w:t>
      </w:r>
      <w:proofErr w:type="gramStart"/>
      <w:r w:rsidR="006669CD" w:rsidRPr="003D541E">
        <w:rPr>
          <w:i/>
          <w:iCs/>
          <w:sz w:val="28"/>
          <w:szCs w:val="28"/>
        </w:rPr>
        <w:t>в</w:t>
      </w:r>
      <w:proofErr w:type="gramEnd"/>
      <w:r w:rsidR="006669CD" w:rsidRPr="003D541E">
        <w:rPr>
          <w:i/>
          <w:iCs/>
          <w:sz w:val="28"/>
          <w:szCs w:val="28"/>
        </w:rPr>
        <w:t xml:space="preserve"> сложные, необходимые для пр</w:t>
      </w:r>
      <w:r w:rsidR="006669CD" w:rsidRPr="003D541E">
        <w:rPr>
          <w:i/>
          <w:iCs/>
          <w:sz w:val="28"/>
          <w:szCs w:val="28"/>
        </w:rPr>
        <w:t>а</w:t>
      </w:r>
      <w:r w:rsidR="006669CD" w:rsidRPr="003D541E">
        <w:rPr>
          <w:i/>
          <w:iCs/>
          <w:sz w:val="28"/>
          <w:szCs w:val="28"/>
        </w:rPr>
        <w:t>вильного произнесения звуков.</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t>Артикуляционная гимнастика является основой формирования речевых звуков – фонем – и коррекции нарушении нарушений звукопроизношения любой этиологии и патогенеза; она включает упражнения для тренировки п</w:t>
      </w:r>
      <w:r w:rsidRPr="003D541E">
        <w:rPr>
          <w:sz w:val="28"/>
          <w:szCs w:val="28"/>
        </w:rPr>
        <w:t>о</w:t>
      </w:r>
      <w:r w:rsidRPr="003D541E">
        <w:rPr>
          <w:sz w:val="28"/>
          <w:szCs w:val="28"/>
        </w:rPr>
        <w:t xml:space="preserve">движности органов артикуляционного аппарата, отработки определенных положений губ, языка, мягкого неба, необходимых для правильного </w:t>
      </w:r>
      <w:proofErr w:type="gramStart"/>
      <w:r w:rsidRPr="003D541E">
        <w:rPr>
          <w:sz w:val="28"/>
          <w:szCs w:val="28"/>
        </w:rPr>
        <w:t>произн</w:t>
      </w:r>
      <w:r w:rsidRPr="003D541E">
        <w:rPr>
          <w:sz w:val="28"/>
          <w:szCs w:val="28"/>
        </w:rPr>
        <w:t>е</w:t>
      </w:r>
      <w:r w:rsidRPr="003D541E">
        <w:rPr>
          <w:sz w:val="28"/>
          <w:szCs w:val="28"/>
        </w:rPr>
        <w:t>сения</w:t>
      </w:r>
      <w:proofErr w:type="gramEnd"/>
      <w:r w:rsidRPr="003D541E">
        <w:rPr>
          <w:sz w:val="28"/>
          <w:szCs w:val="28"/>
        </w:rPr>
        <w:t xml:space="preserve"> как всех звуков, так и каждого звука той или иной группы.</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t>Проводить артикуляционную гимнастику необходимо дома ежедневно, чт</w:t>
      </w:r>
      <w:r w:rsidRPr="003D541E">
        <w:rPr>
          <w:sz w:val="28"/>
          <w:szCs w:val="28"/>
        </w:rPr>
        <w:t>о</w:t>
      </w:r>
      <w:r w:rsidRPr="003D541E">
        <w:rPr>
          <w:sz w:val="28"/>
          <w:szCs w:val="28"/>
        </w:rPr>
        <w:t>бы вырабатываемые у детей двигательные навыки закреплялись, становились более прочными. Лучше ее делать перед общей утренней гимнастикой или перед завтраком в течение 3 – 5 минут. Не следует предлагать детям более 2 – 3 упражнений. При отборе материала для артикуляционной гимнастики надо соблюдать определенную последовательность, идти от простых упра</w:t>
      </w:r>
      <w:r w:rsidRPr="003D541E">
        <w:rPr>
          <w:sz w:val="28"/>
          <w:szCs w:val="28"/>
        </w:rPr>
        <w:t>ж</w:t>
      </w:r>
      <w:r w:rsidRPr="003D541E">
        <w:rPr>
          <w:sz w:val="28"/>
          <w:szCs w:val="28"/>
        </w:rPr>
        <w:t xml:space="preserve">нений </w:t>
      </w:r>
      <w:r w:rsidR="003D541E" w:rsidRPr="003D541E">
        <w:rPr>
          <w:sz w:val="28"/>
          <w:szCs w:val="28"/>
        </w:rPr>
        <w:br/>
      </w:r>
      <w:proofErr w:type="gramStart"/>
      <w:r w:rsidRPr="003D541E">
        <w:rPr>
          <w:sz w:val="28"/>
          <w:szCs w:val="28"/>
        </w:rPr>
        <w:t>к</w:t>
      </w:r>
      <w:proofErr w:type="gramEnd"/>
      <w:r w:rsidRPr="003D541E">
        <w:rPr>
          <w:sz w:val="28"/>
          <w:szCs w:val="28"/>
        </w:rPr>
        <w:t xml:space="preserve"> более сложным. Проводить их надо эмоционально, в игровой форме. Упражнения лучше всего выполнять перед зеркалом. Каждое упражнение выполняется несколько раз подряд. </w:t>
      </w:r>
      <w:proofErr w:type="gramStart"/>
      <w:r w:rsidRPr="003D541E">
        <w:rPr>
          <w:sz w:val="28"/>
          <w:szCs w:val="28"/>
        </w:rPr>
        <w:t>Возможно</w:t>
      </w:r>
      <w:proofErr w:type="gramEnd"/>
      <w:r w:rsidRPr="003D541E">
        <w:rPr>
          <w:sz w:val="28"/>
          <w:szCs w:val="28"/>
        </w:rPr>
        <w:t xml:space="preserve"> не все упражнения получаться у вашего малыша сразу. Наберитесь терпения.</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t>Из выполняемых 2 – 3 упражнений новым может быть только одно, второе и третье даются для повторения и закрепления. Артикуляционную гимнастику выполняют сидя, т.к. в таком положении у ребенка прямая спина, тело не напряжено, руки и ноги находятся в спокойном положении. Размещать детей надо так, чтобы они все видели лицо взрослого, которое должно быть хорошо освещено. Родитель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в противном случае артикуляцио</w:t>
      </w:r>
      <w:r w:rsidRPr="003D541E">
        <w:rPr>
          <w:sz w:val="28"/>
          <w:szCs w:val="28"/>
        </w:rPr>
        <w:t>н</w:t>
      </w:r>
      <w:r w:rsidRPr="003D541E">
        <w:rPr>
          <w:sz w:val="28"/>
          <w:szCs w:val="28"/>
        </w:rPr>
        <w:t>ная гимнастика не достигает своей цели.</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lastRenderedPageBreak/>
        <w:t xml:space="preserve">Во время артикуляционной гимнастики надо следить, чтобы движения каждого органа выполнялись симметрично по отношению к правой и левой стороне лица. </w:t>
      </w:r>
    </w:p>
    <w:p w:rsidR="006669CD" w:rsidRPr="003D541E" w:rsidRDefault="006669CD" w:rsidP="003D541E">
      <w:pPr>
        <w:pStyle w:val="a3"/>
        <w:spacing w:before="0" w:beforeAutospacing="0" w:after="0" w:afterAutospacing="0" w:line="276" w:lineRule="auto"/>
        <w:ind w:left="142" w:right="139" w:firstLine="566"/>
        <w:jc w:val="both"/>
        <w:rPr>
          <w:sz w:val="28"/>
          <w:szCs w:val="28"/>
        </w:rPr>
      </w:pPr>
      <w:r w:rsidRPr="003D541E">
        <w:rPr>
          <w:sz w:val="28"/>
          <w:szCs w:val="28"/>
        </w:rPr>
        <w:t>Навыки четкого произношения звука, правильного употребления его в речи, умение выделять звук в слове вырабатываются не сразу. Упражнения арт</w:t>
      </w:r>
      <w:r w:rsidRPr="003D541E">
        <w:rPr>
          <w:sz w:val="28"/>
          <w:szCs w:val="28"/>
        </w:rPr>
        <w:t>и</w:t>
      </w:r>
      <w:r w:rsidRPr="003D541E">
        <w:rPr>
          <w:sz w:val="28"/>
          <w:szCs w:val="28"/>
        </w:rPr>
        <w:t>куляционной гимнастики проводят в игровой форме. Объем требований к выполнению невелик. Надо, чтобы дети усвоили простейшие навыки, без к</w:t>
      </w:r>
      <w:r w:rsidRPr="003D541E">
        <w:rPr>
          <w:sz w:val="28"/>
          <w:szCs w:val="28"/>
        </w:rPr>
        <w:t>о</w:t>
      </w:r>
      <w:r w:rsidRPr="003D541E">
        <w:rPr>
          <w:sz w:val="28"/>
          <w:szCs w:val="28"/>
        </w:rPr>
        <w:t>торых будет трудно в дальнейшем развивать и совершенствовать движения органов артикуляционного аппарата.</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t>Артикуляционную гимнастику всегда следует начинать с отработки основных движений и положений губ, языка, необходимых для четкого, пр</w:t>
      </w:r>
      <w:r w:rsidRPr="003D541E">
        <w:rPr>
          <w:sz w:val="28"/>
          <w:szCs w:val="28"/>
        </w:rPr>
        <w:t>а</w:t>
      </w:r>
      <w:r w:rsidRPr="003D541E">
        <w:rPr>
          <w:sz w:val="28"/>
          <w:szCs w:val="28"/>
        </w:rPr>
        <w:t>вильного произношения всех звуков.</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p>
    <w:p w:rsidR="006669CD" w:rsidRPr="003D541E" w:rsidRDefault="003D541E" w:rsidP="003D541E">
      <w:pPr>
        <w:pStyle w:val="a3"/>
        <w:spacing w:before="0" w:beforeAutospacing="0" w:after="0" w:afterAutospacing="0" w:line="276" w:lineRule="auto"/>
        <w:ind w:left="142" w:right="139"/>
        <w:jc w:val="center"/>
        <w:rPr>
          <w:sz w:val="28"/>
          <w:szCs w:val="28"/>
        </w:rPr>
      </w:pPr>
      <w:r w:rsidRPr="003D541E">
        <w:rPr>
          <w:sz w:val="28"/>
          <w:szCs w:val="28"/>
        </w:rPr>
        <w:t>О</w:t>
      </w:r>
      <w:r w:rsidR="006669CD" w:rsidRPr="003D541E">
        <w:rPr>
          <w:sz w:val="28"/>
          <w:szCs w:val="28"/>
        </w:rPr>
        <w:t>сновные упражнения</w:t>
      </w:r>
      <w:r w:rsidRPr="003D541E">
        <w:rPr>
          <w:sz w:val="28"/>
          <w:szCs w:val="28"/>
        </w:rPr>
        <w:t xml:space="preserve"> </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br/>
        <w:t>«УЛЫБКА» - удерживание губ в улыбке, передние верхние и нижние зубы обнажены.</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br/>
        <w:t>«ТРУБОЧКА» - вытягивание губ вперед трубочкой.</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br/>
        <w:t>«УЛЫБКА» - «ТРУБОЧКА» - чередование.</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br/>
        <w:t>«ОКОШКО» - спокойное открывание и закрывание рта, губы в положении улыбки.</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br/>
        <w:t>«БЛИНЧИК» или «ЛОПАТА» - широкий язык удерживать на нижней губе.</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br/>
        <w:t>«ИГОЛОЧКА» - вытягивание узкого языка.</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br/>
        <w:t>«БЛИНЧИК» - «ИГОЛОЧКА» - чередование.</w:t>
      </w:r>
    </w:p>
    <w:p w:rsidR="006669CD" w:rsidRPr="003D541E" w:rsidRDefault="006669CD" w:rsidP="006669CD">
      <w:pPr>
        <w:pStyle w:val="a3"/>
        <w:spacing w:before="0" w:beforeAutospacing="0" w:after="0" w:afterAutospacing="0" w:line="276" w:lineRule="auto"/>
        <w:ind w:left="142" w:right="139" w:firstLine="708"/>
        <w:jc w:val="both"/>
        <w:rPr>
          <w:sz w:val="28"/>
          <w:szCs w:val="28"/>
        </w:rPr>
      </w:pPr>
      <w:r w:rsidRPr="003D541E">
        <w:rPr>
          <w:sz w:val="28"/>
          <w:szCs w:val="28"/>
        </w:rPr>
        <w:br/>
        <w:t>«ПРИКЛЕЙ ИРИСКУ» - подъем языка за верхние зубы и удержание его в т</w:t>
      </w:r>
      <w:r w:rsidRPr="003D541E">
        <w:rPr>
          <w:sz w:val="28"/>
          <w:szCs w:val="28"/>
        </w:rPr>
        <w:t>а</w:t>
      </w:r>
      <w:r w:rsidRPr="003D541E">
        <w:rPr>
          <w:sz w:val="28"/>
          <w:szCs w:val="28"/>
        </w:rPr>
        <w:t>ком положении.</w:t>
      </w:r>
    </w:p>
    <w:p w:rsidR="0059471B" w:rsidRDefault="0059471B" w:rsidP="003D541E">
      <w:pPr>
        <w:pStyle w:val="a3"/>
        <w:spacing w:before="0" w:beforeAutospacing="0" w:after="0" w:afterAutospacing="0" w:line="276" w:lineRule="auto"/>
        <w:ind w:left="142" w:right="139"/>
        <w:jc w:val="both"/>
        <w:rPr>
          <w:sz w:val="28"/>
          <w:szCs w:val="28"/>
        </w:rPr>
      </w:pPr>
    </w:p>
    <w:p w:rsidR="006669CD" w:rsidRPr="003D541E" w:rsidRDefault="006669CD" w:rsidP="003D541E">
      <w:pPr>
        <w:pStyle w:val="a3"/>
        <w:spacing w:before="0" w:beforeAutospacing="0" w:after="0" w:afterAutospacing="0" w:line="276" w:lineRule="auto"/>
        <w:ind w:left="142" w:right="139"/>
        <w:jc w:val="both"/>
        <w:rPr>
          <w:sz w:val="28"/>
          <w:szCs w:val="28"/>
        </w:rPr>
      </w:pPr>
      <w:r w:rsidRPr="003D541E">
        <w:rPr>
          <w:sz w:val="28"/>
          <w:szCs w:val="28"/>
        </w:rPr>
        <w:t>«КАЧЕЛИ» - чередование движений языка вверх-вниз.</w:t>
      </w:r>
      <w:r w:rsidR="003D541E" w:rsidRPr="003D541E">
        <w:rPr>
          <w:sz w:val="28"/>
          <w:szCs w:val="28"/>
        </w:rPr>
        <w:t xml:space="preserve"> </w:t>
      </w:r>
      <w:r w:rsidRPr="003D541E">
        <w:rPr>
          <w:sz w:val="28"/>
          <w:szCs w:val="28"/>
        </w:rPr>
        <w:t>Чередование следующих движений языка (при опущенном кончике): от</w:t>
      </w:r>
      <w:r w:rsidRPr="003D541E">
        <w:rPr>
          <w:sz w:val="28"/>
          <w:szCs w:val="28"/>
        </w:rPr>
        <w:t>о</w:t>
      </w:r>
      <w:r w:rsidRPr="003D541E">
        <w:rPr>
          <w:sz w:val="28"/>
          <w:szCs w:val="28"/>
        </w:rPr>
        <w:t xml:space="preserve">двигать язык </w:t>
      </w:r>
      <w:proofErr w:type="gramStart"/>
      <w:r w:rsidRPr="003D541E">
        <w:rPr>
          <w:sz w:val="28"/>
          <w:szCs w:val="28"/>
        </w:rPr>
        <w:t>в глубь</w:t>
      </w:r>
      <w:proofErr w:type="gramEnd"/>
      <w:r w:rsidRPr="003D541E">
        <w:rPr>
          <w:sz w:val="28"/>
          <w:szCs w:val="28"/>
        </w:rPr>
        <w:t xml:space="preserve"> рта – приближать к передним нижним резцам.</w:t>
      </w:r>
    </w:p>
    <w:p w:rsidR="003D541E" w:rsidRDefault="003D541E" w:rsidP="003D541E">
      <w:pPr>
        <w:pStyle w:val="a3"/>
        <w:spacing w:before="0" w:beforeAutospacing="0" w:after="0" w:afterAutospacing="0" w:line="276" w:lineRule="auto"/>
        <w:ind w:left="142" w:right="139" w:firstLine="708"/>
        <w:jc w:val="center"/>
        <w:rPr>
          <w:color w:val="000000"/>
          <w:sz w:val="28"/>
          <w:szCs w:val="28"/>
        </w:rPr>
      </w:pPr>
    </w:p>
    <w:p w:rsidR="003D541E" w:rsidRDefault="003D541E" w:rsidP="003D541E">
      <w:pPr>
        <w:pStyle w:val="a3"/>
        <w:spacing w:before="0" w:beforeAutospacing="0" w:after="0" w:afterAutospacing="0" w:line="276" w:lineRule="auto"/>
        <w:ind w:left="142" w:right="139" w:firstLine="708"/>
        <w:jc w:val="center"/>
        <w:rPr>
          <w:color w:val="000000"/>
          <w:sz w:val="28"/>
          <w:szCs w:val="28"/>
        </w:rPr>
      </w:pPr>
      <w:bookmarkStart w:id="0" w:name="_GoBack"/>
      <w:bookmarkEnd w:id="0"/>
    </w:p>
    <w:p w:rsidR="006669CD" w:rsidRDefault="003D541E" w:rsidP="003D541E">
      <w:pPr>
        <w:pStyle w:val="a3"/>
        <w:spacing w:before="0" w:beforeAutospacing="0" w:after="0" w:afterAutospacing="0" w:line="276" w:lineRule="auto"/>
        <w:ind w:left="142" w:right="139" w:firstLine="708"/>
        <w:jc w:val="center"/>
        <w:rPr>
          <w:color w:val="000000"/>
          <w:sz w:val="28"/>
          <w:szCs w:val="28"/>
        </w:rPr>
      </w:pPr>
      <w:r>
        <w:rPr>
          <w:color w:val="000000"/>
          <w:sz w:val="28"/>
          <w:szCs w:val="28"/>
        </w:rPr>
        <w:t>Успеха В</w:t>
      </w:r>
      <w:r w:rsidR="006669CD">
        <w:rPr>
          <w:color w:val="000000"/>
          <w:sz w:val="28"/>
          <w:szCs w:val="28"/>
        </w:rPr>
        <w:t>ам и вашим детям!</w:t>
      </w:r>
    </w:p>
    <w:p w:rsidR="00D77C75" w:rsidRDefault="00D77C75" w:rsidP="006669CD">
      <w:pPr>
        <w:spacing w:after="0"/>
        <w:ind w:left="142" w:right="139"/>
        <w:jc w:val="both"/>
      </w:pPr>
    </w:p>
    <w:sectPr w:rsidR="00D77C75" w:rsidSect="006669CD">
      <w:pgSz w:w="11906" w:h="16838"/>
      <w:pgMar w:top="851" w:right="851" w:bottom="851" w:left="851" w:header="709" w:footer="709" w:gutter="0"/>
      <w:pgBorders w:offsetFrom="page">
        <w:top w:val="candyCorn" w:sz="15" w:space="24" w:color="auto"/>
        <w:left w:val="candyCorn" w:sz="15" w:space="24" w:color="auto"/>
        <w:bottom w:val="candyCorn" w:sz="15" w:space="24" w:color="auto"/>
        <w:right w:val="candyCorn"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CD"/>
    <w:rsid w:val="003D541E"/>
    <w:rsid w:val="0059471B"/>
    <w:rsid w:val="006669CD"/>
    <w:rsid w:val="00D77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6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669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6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6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669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6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908</Words>
  <Characters>5180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Rina</cp:lastModifiedBy>
  <cp:revision>2</cp:revision>
  <dcterms:created xsi:type="dcterms:W3CDTF">2018-01-12T02:47:00Z</dcterms:created>
  <dcterms:modified xsi:type="dcterms:W3CDTF">2018-01-12T03:18:00Z</dcterms:modified>
</cp:coreProperties>
</file>