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C2" w:rsidRDefault="002A6BC2" w:rsidP="00F96082">
      <w:pPr>
        <w:pStyle w:val="c4"/>
        <w:spacing w:before="0" w:after="0"/>
        <w:jc w:val="center"/>
        <w:rPr>
          <w:rStyle w:val="c3"/>
          <w:b/>
          <w:color w:val="FF0000"/>
          <w:sz w:val="36"/>
          <w:szCs w:val="36"/>
        </w:rPr>
      </w:pPr>
      <w:r w:rsidRPr="00F96082">
        <w:rPr>
          <w:rStyle w:val="c5"/>
          <w:b/>
          <w:color w:val="FF0000"/>
          <w:sz w:val="36"/>
          <w:szCs w:val="36"/>
        </w:rPr>
        <w:t xml:space="preserve">«О пользе витаминов </w:t>
      </w:r>
      <w:r w:rsidRPr="00F96082">
        <w:rPr>
          <w:rStyle w:val="c3"/>
          <w:b/>
          <w:color w:val="FF0000"/>
          <w:sz w:val="36"/>
          <w:szCs w:val="36"/>
        </w:rPr>
        <w:t> для детского организма»</w:t>
      </w:r>
    </w:p>
    <w:p w:rsidR="00F96082" w:rsidRPr="00F96082" w:rsidRDefault="00F96082" w:rsidP="00F96082">
      <w:pPr>
        <w:pStyle w:val="c4"/>
        <w:spacing w:before="0" w:after="0"/>
        <w:jc w:val="center"/>
        <w:rPr>
          <w:b/>
          <w:color w:val="FF0000"/>
          <w:sz w:val="36"/>
          <w:szCs w:val="36"/>
        </w:rPr>
      </w:pPr>
    </w:p>
    <w:p w:rsidR="002A6BC2" w:rsidRPr="00F96082" w:rsidRDefault="002A6BC2" w:rsidP="00F96082">
      <w:pPr>
        <w:pStyle w:val="c2"/>
        <w:spacing w:before="0" w:after="0" w:line="276" w:lineRule="auto"/>
        <w:ind w:firstLine="708"/>
        <w:jc w:val="both"/>
      </w:pPr>
      <w:r w:rsidRPr="00F96082">
        <w:rPr>
          <w:rStyle w:val="c0"/>
        </w:rPr>
        <w:t xml:space="preserve">Витамины </w:t>
      </w:r>
      <w:r w:rsidR="00F96082">
        <w:rPr>
          <w:rStyle w:val="c0"/>
        </w:rPr>
        <w:t>-</w:t>
      </w:r>
      <w:r w:rsidRPr="00F96082">
        <w:rPr>
          <w:rStyle w:val="c0"/>
        </w:rPr>
        <w:t xml:space="preserve"> ценнейшие вещества, необходимые организму человека. Все виды обмена веществ, работа нервной пищеварительной, </w:t>
      </w:r>
      <w:proofErr w:type="gramStart"/>
      <w:r w:rsidRPr="00F96082">
        <w:rPr>
          <w:rStyle w:val="c0"/>
        </w:rPr>
        <w:t>сердечно-сосудистой</w:t>
      </w:r>
      <w:proofErr w:type="gramEnd"/>
      <w:r w:rsidRPr="00F96082">
        <w:rPr>
          <w:rStyle w:val="c0"/>
        </w:rPr>
        <w:t xml:space="preserve"> систем,  осуществляются должным образом только при участии витаминов.</w:t>
      </w:r>
    </w:p>
    <w:p w:rsidR="00F96082" w:rsidRDefault="00F96082" w:rsidP="00F96082">
      <w:pPr>
        <w:pStyle w:val="c2"/>
        <w:spacing w:before="0" w:after="0" w:line="276" w:lineRule="auto"/>
        <w:jc w:val="both"/>
        <w:rPr>
          <w:rStyle w:val="c0"/>
        </w:rPr>
      </w:pP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</w:rPr>
        <w:t>РОЛЬ ВИТАМИНОВ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</w:rPr>
        <w:t xml:space="preserve"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</w:t>
      </w:r>
      <w:proofErr w:type="gramStart"/>
      <w:r w:rsidRPr="00F96082">
        <w:rPr>
          <w:rStyle w:val="c0"/>
        </w:rPr>
        <w:t>важное значение</w:t>
      </w:r>
      <w:proofErr w:type="gramEnd"/>
      <w:r w:rsidRPr="00F96082">
        <w:rPr>
          <w:rStyle w:val="c0"/>
        </w:rPr>
        <w:t>,  для  нормальной жизнедеятельности. Так как витамины не синтезируются в организме, их относят к незаменимым факторам питания. А значит,  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F96082" w:rsidRDefault="00F96082" w:rsidP="00F96082">
      <w:pPr>
        <w:pStyle w:val="c2"/>
        <w:spacing w:before="0" w:after="0" w:line="276" w:lineRule="auto"/>
        <w:jc w:val="both"/>
        <w:rPr>
          <w:rStyle w:val="c0"/>
        </w:rPr>
      </w:pP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</w:rPr>
        <w:t>КЛАССИФИКАЦИЯ ВИТАМИНОВ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</w:rPr>
        <w:t xml:space="preserve">Витамины по растворимости подразделяются на две группы: водорастворимые и жирорастворимые. К водорастворимым витаминам относят тиамин (витамин В1), рибофлавин </w:t>
      </w:r>
      <w:proofErr w:type="gramStart"/>
      <w:r w:rsidRPr="00F96082">
        <w:rPr>
          <w:rStyle w:val="c0"/>
        </w:rPr>
        <w:t xml:space="preserve">( </w:t>
      </w:r>
      <w:proofErr w:type="gramEnd"/>
      <w:r w:rsidRPr="00F96082">
        <w:rPr>
          <w:rStyle w:val="c0"/>
        </w:rPr>
        <w:t xml:space="preserve">витамин В2 ), ниацин ( никотиновая кислота, витамин РР ), пиридоксин ( витамин В6 ), </w:t>
      </w:r>
      <w:proofErr w:type="spellStart"/>
      <w:r w:rsidRPr="00F96082">
        <w:rPr>
          <w:rStyle w:val="c0"/>
        </w:rPr>
        <w:t>цианкобаломин</w:t>
      </w:r>
      <w:proofErr w:type="spellEnd"/>
      <w:r w:rsidRPr="00F96082">
        <w:rPr>
          <w:rStyle w:val="c0"/>
        </w:rPr>
        <w:t xml:space="preserve"> ( витамин В12 ), </w:t>
      </w:r>
      <w:proofErr w:type="spellStart"/>
      <w:r w:rsidRPr="00F96082">
        <w:rPr>
          <w:rStyle w:val="c0"/>
        </w:rPr>
        <w:t>фолацин</w:t>
      </w:r>
      <w:proofErr w:type="spellEnd"/>
      <w:r w:rsidRPr="00F96082">
        <w:rPr>
          <w:rStyle w:val="c0"/>
        </w:rPr>
        <w:t xml:space="preserve"> ( фолиевая кислота ), пантотеновая кислота ( витамин В5 ), биотин ( витамин Н ), аскорбиновая кислота ( витамин С ). Жирорастворимые витамин</w:t>
      </w:r>
      <w:proofErr w:type="gramStart"/>
      <w:r w:rsidRPr="00F96082">
        <w:rPr>
          <w:rStyle w:val="c0"/>
        </w:rPr>
        <w:t>ы-</w:t>
      </w:r>
      <w:proofErr w:type="gramEnd"/>
      <w:r w:rsidRPr="00F96082">
        <w:rPr>
          <w:rStyle w:val="c0"/>
        </w:rPr>
        <w:t xml:space="preserve"> </w:t>
      </w:r>
      <w:proofErr w:type="spellStart"/>
      <w:r w:rsidRPr="00F96082">
        <w:rPr>
          <w:rStyle w:val="c0"/>
        </w:rPr>
        <w:t>ретинол</w:t>
      </w:r>
      <w:proofErr w:type="spellEnd"/>
      <w:r w:rsidRPr="00F96082">
        <w:rPr>
          <w:rStyle w:val="c0"/>
        </w:rPr>
        <w:t xml:space="preserve"> ( витамин А ), кальциферол ( витамин Д ), </w:t>
      </w:r>
      <w:proofErr w:type="spellStart"/>
      <w:r w:rsidRPr="00F96082">
        <w:rPr>
          <w:rStyle w:val="c0"/>
        </w:rPr>
        <w:t>токоверол</w:t>
      </w:r>
      <w:proofErr w:type="spellEnd"/>
      <w:r w:rsidRPr="00F96082">
        <w:rPr>
          <w:rStyle w:val="c0"/>
        </w:rPr>
        <w:t xml:space="preserve"> ( витамин Е ), </w:t>
      </w:r>
      <w:proofErr w:type="spellStart"/>
      <w:r w:rsidRPr="00F96082">
        <w:rPr>
          <w:rStyle w:val="c0"/>
        </w:rPr>
        <w:t>филлохиноны</w:t>
      </w:r>
      <w:proofErr w:type="spellEnd"/>
      <w:r w:rsidRPr="00F96082">
        <w:rPr>
          <w:rStyle w:val="c0"/>
        </w:rPr>
        <w:t xml:space="preserve"> ( витамин К ). Особую группу составляют </w:t>
      </w:r>
      <w:proofErr w:type="spellStart"/>
      <w:r w:rsidRPr="00F96082">
        <w:rPr>
          <w:rStyle w:val="c0"/>
        </w:rPr>
        <w:t>витаминоподобные</w:t>
      </w:r>
      <w:proofErr w:type="spellEnd"/>
      <w:r w:rsidRPr="00F96082">
        <w:rPr>
          <w:rStyle w:val="c0"/>
        </w:rPr>
        <w:t xml:space="preserve"> вещества. Они не обладают всеми свойствами витаминов, однако не менее активно влияют на обмен веществ и необходимы для нормального функционирования человеческого организма. К ним относят холин ( витамин В4 ), инозит ( витамин В8 ), биофлавоноиды ( витамин </w:t>
      </w:r>
      <w:proofErr w:type="gramStart"/>
      <w:r w:rsidRPr="00F96082">
        <w:rPr>
          <w:rStyle w:val="c0"/>
        </w:rPr>
        <w:t>Р</w:t>
      </w:r>
      <w:proofErr w:type="gramEnd"/>
      <w:r w:rsidRPr="00F96082">
        <w:rPr>
          <w:rStyle w:val="c0"/>
        </w:rPr>
        <w:t xml:space="preserve"> ), парааминобензойная кислота ( витамин Н1 ) и др.</w:t>
      </w:r>
    </w:p>
    <w:p w:rsidR="00F96082" w:rsidRDefault="00F96082" w:rsidP="00F96082">
      <w:pPr>
        <w:pStyle w:val="c2"/>
        <w:spacing w:before="0" w:after="0" w:line="276" w:lineRule="auto"/>
        <w:jc w:val="both"/>
        <w:rPr>
          <w:rStyle w:val="c0"/>
        </w:rPr>
      </w:pP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</w:rPr>
        <w:t>ФУНКЦИИ ВИТАМИНОВ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</w:rPr>
        <w:t>Все витамины выполняют защитную функцию против различных повреждающих факторов. Механизм их участия в обмене веще</w:t>
      </w:r>
      <w:proofErr w:type="gramStart"/>
      <w:r w:rsidRPr="00F96082">
        <w:rPr>
          <w:rStyle w:val="c0"/>
        </w:rPr>
        <w:t>ств дл</w:t>
      </w:r>
      <w:proofErr w:type="gramEnd"/>
      <w:r w:rsidRPr="00F96082">
        <w:rPr>
          <w:rStyle w:val="c0"/>
        </w:rPr>
        <w:t>я каждого специфичен. Недостаток витаминов в питании приводит к авитаминозу или гиповитаминозу. Под авитаминозом понимают полное истощение запасов витаминов в организме, а под гиповитаминозо</w:t>
      </w:r>
      <w:proofErr w:type="gramStart"/>
      <w:r w:rsidRPr="00F96082">
        <w:rPr>
          <w:rStyle w:val="c0"/>
        </w:rPr>
        <w:t>м-</w:t>
      </w:r>
      <w:proofErr w:type="gramEnd"/>
      <w:r w:rsidRPr="00F96082">
        <w:rPr>
          <w:rStyle w:val="c0"/>
        </w:rPr>
        <w:t xml:space="preserve"> снижение обеспеченности ими организма.</w:t>
      </w:r>
    </w:p>
    <w:p w:rsidR="00F96082" w:rsidRPr="00F96082" w:rsidRDefault="002A6BC2" w:rsidP="00F96082">
      <w:pPr>
        <w:pStyle w:val="c2"/>
        <w:spacing w:before="120" w:after="120" w:line="276" w:lineRule="auto"/>
        <w:jc w:val="center"/>
        <w:rPr>
          <w:b/>
        </w:rPr>
      </w:pPr>
      <w:r w:rsidRPr="00F96082">
        <w:rPr>
          <w:rStyle w:val="c0"/>
          <w:b/>
        </w:rPr>
        <w:t>Какие витамины являются самыми полезными и необходимыми для ребенка?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  <w:u w:val="single"/>
        </w:rPr>
        <w:t>Витамин</w:t>
      </w:r>
      <w:proofErr w:type="gramStart"/>
      <w:r w:rsidRPr="00F96082">
        <w:rPr>
          <w:rStyle w:val="c0"/>
          <w:u w:val="single"/>
        </w:rPr>
        <w:t xml:space="preserve"> А</w:t>
      </w:r>
      <w:proofErr w:type="gramEnd"/>
      <w:r w:rsidRPr="00F96082">
        <w:rPr>
          <w:rStyle w:val="c0"/>
        </w:rPr>
        <w:t> необходим для роста и развития тканей детского организма, поддержания иммунитета, функционирования печени, восстановления слизистой оболочки желудочно-кишечного тракта. Он повышает сопротивляемость организма к инфекционным заболеваниям, обеспечивает нормальное зрение (при его недостатке развивается «куриная слепота»). Витамина</w:t>
      </w:r>
      <w:proofErr w:type="gramStart"/>
      <w:r w:rsidRPr="00F96082">
        <w:rPr>
          <w:rStyle w:val="c0"/>
        </w:rPr>
        <w:t xml:space="preserve"> А</w:t>
      </w:r>
      <w:proofErr w:type="gramEnd"/>
      <w:r w:rsidRPr="00F96082">
        <w:rPr>
          <w:rStyle w:val="c0"/>
        </w:rPr>
        <w:t xml:space="preserve"> много в печени, сливочном масле, яйцах и особенно в рыбьем жире. </w:t>
      </w:r>
      <w:proofErr w:type="gramStart"/>
      <w:r w:rsidRPr="00F96082">
        <w:rPr>
          <w:rStyle w:val="c0"/>
        </w:rPr>
        <w:t xml:space="preserve">В зеленых овощах (петрушке, шпинате, мангольде, ревене, укропе, мяте, салате) и фруктах содержится каротин, который в организме человека превращается в витамин А. Много каротина в моркови, крапиве, щавеле, абрикосах зеленом луке, свежих помидорах. </w:t>
      </w:r>
      <w:proofErr w:type="gramEnd"/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  <w:u w:val="single"/>
        </w:rPr>
        <w:t>Витамин D</w:t>
      </w:r>
      <w:r w:rsidRPr="00F96082">
        <w:rPr>
          <w:rStyle w:val="c0"/>
        </w:rPr>
        <w:t xml:space="preserve"> особенно необходим детям до года. Он предупреждает развитие такого заболевания, как рахит, с его помощью происходит регуляция отложения кальция и фосфора в костных тканях (при недостатке витамина D нарушается их рост). Витамин D содержится преимущественно в </w:t>
      </w:r>
      <w:r w:rsidRPr="00F96082">
        <w:rPr>
          <w:rStyle w:val="c0"/>
        </w:rPr>
        <w:lastRenderedPageBreak/>
        <w:t xml:space="preserve">яйцах, сливочном масле, говяжьей печени, икре и рыбьем жире. Он образуется под воздействием солнечных лучей в кожных покровах. 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  <w:u w:val="single"/>
        </w:rPr>
        <w:t>Витамин</w:t>
      </w:r>
      <w:proofErr w:type="gramStart"/>
      <w:r w:rsidRPr="00F96082">
        <w:rPr>
          <w:rStyle w:val="c0"/>
          <w:u w:val="single"/>
        </w:rPr>
        <w:t xml:space="preserve"> К</w:t>
      </w:r>
      <w:proofErr w:type="gramEnd"/>
      <w:r w:rsidRPr="00F96082">
        <w:rPr>
          <w:rStyle w:val="c0"/>
        </w:rPr>
        <w:t> необходим для нормального свертывания крови, при его недостатке развивается кровоточивость тканей. Витамин</w:t>
      </w:r>
      <w:proofErr w:type="gramStart"/>
      <w:r w:rsidRPr="00F96082">
        <w:rPr>
          <w:rStyle w:val="c0"/>
        </w:rPr>
        <w:t xml:space="preserve"> К</w:t>
      </w:r>
      <w:proofErr w:type="gramEnd"/>
      <w:r w:rsidRPr="00F96082">
        <w:rPr>
          <w:rStyle w:val="c0"/>
        </w:rPr>
        <w:t xml:space="preserve"> содержится в большом количестве в цветной и белокочанной капусте (особенно в ее зеленых листьях) а также в крапиве, шпинате, моркови, помидорах молочной зрелости и свиной печени. 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  <w:u w:val="single"/>
        </w:rPr>
        <w:t>Витамин</w:t>
      </w:r>
      <w:proofErr w:type="gramStart"/>
      <w:r w:rsidRPr="00F96082">
        <w:rPr>
          <w:rStyle w:val="c0"/>
          <w:u w:val="single"/>
        </w:rPr>
        <w:t xml:space="preserve"> Е</w:t>
      </w:r>
      <w:proofErr w:type="gramEnd"/>
      <w:r w:rsidRPr="00F96082">
        <w:rPr>
          <w:rStyle w:val="c0"/>
        </w:rPr>
        <w:t> участвует в синтезе белка, обеспечении тканей кислородом. Особенно важно достаточное количество его в рационе беременных женщин. Витамин</w:t>
      </w:r>
      <w:proofErr w:type="gramStart"/>
      <w:r w:rsidRPr="00F96082">
        <w:rPr>
          <w:rStyle w:val="c0"/>
        </w:rPr>
        <w:t xml:space="preserve"> Е</w:t>
      </w:r>
      <w:proofErr w:type="gramEnd"/>
      <w:r w:rsidRPr="00F96082">
        <w:rPr>
          <w:rStyle w:val="c0"/>
        </w:rPr>
        <w:t xml:space="preserve"> содержится во многих растениях, в том числе в зародышах пшеницы а также в растительных маслах. 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</w:rPr>
        <w:t>Витамины</w:t>
      </w:r>
      <w:proofErr w:type="gramStart"/>
      <w:r w:rsidRPr="00F96082">
        <w:rPr>
          <w:rStyle w:val="c0"/>
        </w:rPr>
        <w:t xml:space="preserve"> А</w:t>
      </w:r>
      <w:proofErr w:type="gramEnd"/>
      <w:r w:rsidRPr="00F96082">
        <w:rPr>
          <w:rStyle w:val="c0"/>
        </w:rPr>
        <w:t xml:space="preserve">, D, К, Е являются жирорастворимыми, то есть лучше усваиваются в сочетании с жирами. Остальные витамины являются водорастворимыми. </w:t>
      </w:r>
    </w:p>
    <w:p w:rsidR="00F96082" w:rsidRDefault="00F96082" w:rsidP="00F96082">
      <w:pPr>
        <w:pStyle w:val="c2"/>
        <w:spacing w:before="0" w:after="0" w:line="276" w:lineRule="auto"/>
        <w:jc w:val="both"/>
        <w:rPr>
          <w:rStyle w:val="c0"/>
        </w:rPr>
      </w:pP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  <w:u w:val="single"/>
        </w:rPr>
        <w:t>Витамин В</w:t>
      </w:r>
      <w:proofErr w:type="gramStart"/>
      <w:r w:rsidRPr="00F96082">
        <w:rPr>
          <w:rStyle w:val="c0"/>
          <w:u w:val="single"/>
        </w:rPr>
        <w:t>1</w:t>
      </w:r>
      <w:proofErr w:type="gramEnd"/>
      <w:r w:rsidRPr="00F96082">
        <w:rPr>
          <w:rStyle w:val="c0"/>
        </w:rPr>
        <w:t xml:space="preserve"> (тиамин) способствует укреплению нервной системы. Недостаток этого витамина в организме приводит к развитию кожных заболеваний, выпадению волос. Витамина В</w:t>
      </w:r>
      <w:proofErr w:type="gramStart"/>
      <w:r w:rsidRPr="00F96082">
        <w:rPr>
          <w:rStyle w:val="c0"/>
        </w:rPr>
        <w:t>1</w:t>
      </w:r>
      <w:proofErr w:type="gramEnd"/>
      <w:r w:rsidRPr="00F96082">
        <w:rPr>
          <w:rStyle w:val="c0"/>
        </w:rPr>
        <w:t xml:space="preserve"> много в гречневой и овсяной крупах, фасоли, пшеничном хлебе из муки грубого помола, в яблоках, картофеле и особенно в пивных дрожжах. Из продуктов животного происхождения витамином В</w:t>
      </w:r>
      <w:proofErr w:type="gramStart"/>
      <w:r w:rsidRPr="00F96082">
        <w:rPr>
          <w:rStyle w:val="c0"/>
        </w:rPr>
        <w:t>1</w:t>
      </w:r>
      <w:proofErr w:type="gramEnd"/>
      <w:r w:rsidRPr="00F96082">
        <w:rPr>
          <w:rStyle w:val="c0"/>
        </w:rPr>
        <w:t xml:space="preserve"> богаты: яичный желток, икра печень, почки, сердце. 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  <w:u w:val="single"/>
        </w:rPr>
        <w:t>Витамин В</w:t>
      </w:r>
      <w:proofErr w:type="gramStart"/>
      <w:r w:rsidRPr="00F96082">
        <w:rPr>
          <w:rStyle w:val="c0"/>
          <w:u w:val="single"/>
        </w:rPr>
        <w:t>2</w:t>
      </w:r>
      <w:proofErr w:type="gramEnd"/>
      <w:r w:rsidRPr="00F96082">
        <w:rPr>
          <w:rStyle w:val="c0"/>
        </w:rPr>
        <w:t xml:space="preserve"> (рибофлавин) особенно важен для растущего организма. При недостатке витамина В</w:t>
      </w:r>
      <w:proofErr w:type="gramStart"/>
      <w:r w:rsidRPr="00F96082">
        <w:rPr>
          <w:rStyle w:val="c0"/>
        </w:rPr>
        <w:t>2</w:t>
      </w:r>
      <w:proofErr w:type="gramEnd"/>
      <w:r w:rsidRPr="00F96082">
        <w:rPr>
          <w:rStyle w:val="c0"/>
        </w:rPr>
        <w:t xml:space="preserve"> ребенок становится капризным, у него отмечается подавленное настроение позднее появляются рецидивирующий стоматит, сухость кожи, склонность к поносам. Витамина В</w:t>
      </w:r>
      <w:proofErr w:type="gramStart"/>
      <w:r w:rsidRPr="00F96082">
        <w:rPr>
          <w:rStyle w:val="c0"/>
        </w:rPr>
        <w:t>2</w:t>
      </w:r>
      <w:proofErr w:type="gramEnd"/>
      <w:r w:rsidRPr="00F96082">
        <w:rPr>
          <w:rStyle w:val="c0"/>
        </w:rPr>
        <w:t xml:space="preserve"> много в мясе рыбе, молоке и молочных продуктах, яичном белке, хлебе дрожжах. Кроме того, он синтезируется нормальной микрофлорой кишечника. 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  <w:u w:val="single"/>
        </w:rPr>
        <w:t>Витамин В</w:t>
      </w:r>
      <w:proofErr w:type="gramStart"/>
      <w:r w:rsidRPr="00F96082">
        <w:rPr>
          <w:rStyle w:val="c0"/>
          <w:u w:val="single"/>
        </w:rPr>
        <w:t>6</w:t>
      </w:r>
      <w:proofErr w:type="gramEnd"/>
      <w:r w:rsidRPr="00F96082">
        <w:rPr>
          <w:rStyle w:val="c0"/>
        </w:rPr>
        <w:t xml:space="preserve"> (пиридоксин) поступает в организм человека с мясной, молочной пищей и синтезируется микрофлорой кишечника. В материнском молоке, в отличие от коровьего молока, содержится достаточное для грудного ребенка количество витамина В</w:t>
      </w:r>
      <w:proofErr w:type="gramStart"/>
      <w:r w:rsidRPr="00F96082">
        <w:rPr>
          <w:rStyle w:val="c0"/>
        </w:rPr>
        <w:t>6</w:t>
      </w:r>
      <w:proofErr w:type="gramEnd"/>
      <w:r w:rsidRPr="00F96082">
        <w:rPr>
          <w:rStyle w:val="c0"/>
        </w:rPr>
        <w:t>. Витамин В</w:t>
      </w:r>
      <w:proofErr w:type="gramStart"/>
      <w:r w:rsidRPr="00F96082">
        <w:rPr>
          <w:rStyle w:val="c0"/>
        </w:rPr>
        <w:t>6</w:t>
      </w:r>
      <w:proofErr w:type="gramEnd"/>
      <w:r w:rsidRPr="00F96082">
        <w:rPr>
          <w:rStyle w:val="c0"/>
        </w:rPr>
        <w:t xml:space="preserve"> участвует в синтезе белка, необходим для нормального развития нервной системы работы печени. 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r w:rsidRPr="00F96082">
        <w:rPr>
          <w:rStyle w:val="c0"/>
          <w:u w:val="single"/>
        </w:rPr>
        <w:t>Витамин</w:t>
      </w:r>
      <w:proofErr w:type="gramStart"/>
      <w:r w:rsidRPr="00F96082">
        <w:rPr>
          <w:rStyle w:val="c0"/>
          <w:u w:val="single"/>
        </w:rPr>
        <w:t xml:space="preserve"> С</w:t>
      </w:r>
      <w:proofErr w:type="gramEnd"/>
      <w:r w:rsidRPr="00F96082">
        <w:rPr>
          <w:rStyle w:val="c0"/>
        </w:rPr>
        <w:t>, или аскорбиновая кислота, содержится во многих продуктах растительного происхождения. Особенно много витамина</w:t>
      </w:r>
      <w:proofErr w:type="gramStart"/>
      <w:r w:rsidRPr="00F96082">
        <w:rPr>
          <w:rStyle w:val="c0"/>
        </w:rPr>
        <w:t xml:space="preserve"> С</w:t>
      </w:r>
      <w:proofErr w:type="gramEnd"/>
      <w:r w:rsidRPr="00F96082">
        <w:rPr>
          <w:rStyle w:val="c0"/>
        </w:rPr>
        <w:t xml:space="preserve"> в черной смородине, плодах шиповника,  крыжовнике, апельсинах, мандаринах, грейпфрутах, цветной капусте, зеленом луке, петрушке. Аскорбиновая кислота участвует в синтезе различных веществ, необходима для функционирования иммунной системы. Потребность в витамине</w:t>
      </w:r>
      <w:proofErr w:type="gramStart"/>
      <w:r w:rsidR="00F96082">
        <w:rPr>
          <w:rStyle w:val="c0"/>
        </w:rPr>
        <w:t xml:space="preserve"> </w:t>
      </w:r>
      <w:r w:rsidRPr="00F96082">
        <w:rPr>
          <w:rStyle w:val="c0"/>
        </w:rPr>
        <w:t>С</w:t>
      </w:r>
      <w:proofErr w:type="gramEnd"/>
      <w:r w:rsidRPr="00F96082">
        <w:rPr>
          <w:rStyle w:val="c0"/>
        </w:rPr>
        <w:t xml:space="preserve"> особенно велика при инфекционных заболеваниях, заболеваниях желудочно-кишечного тракта. Недостаток витамина</w:t>
      </w:r>
      <w:proofErr w:type="gramStart"/>
      <w:r w:rsidRPr="00F96082">
        <w:rPr>
          <w:rStyle w:val="c0"/>
        </w:rPr>
        <w:t xml:space="preserve"> С</w:t>
      </w:r>
      <w:proofErr w:type="gramEnd"/>
      <w:r w:rsidRPr="00F96082">
        <w:rPr>
          <w:rStyle w:val="c0"/>
        </w:rPr>
        <w:t xml:space="preserve"> может повлечь развитие депрессии и истерии таких заболеваний, как кровоточивость десен. Витамин</w:t>
      </w:r>
      <w:proofErr w:type="gramStart"/>
      <w:r w:rsidRPr="00F96082">
        <w:rPr>
          <w:rStyle w:val="c0"/>
        </w:rPr>
        <w:t xml:space="preserve"> С</w:t>
      </w:r>
      <w:proofErr w:type="gramEnd"/>
      <w:r w:rsidR="00F96082">
        <w:rPr>
          <w:rStyle w:val="c0"/>
        </w:rPr>
        <w:t xml:space="preserve"> </w:t>
      </w:r>
      <w:r w:rsidRPr="00F96082">
        <w:rPr>
          <w:rStyle w:val="c0"/>
        </w:rPr>
        <w:t xml:space="preserve"> разрушается, если очищенные овощи долго лежат в воде варятся в открытой посуде, пища несколько раз подогревается. </w:t>
      </w:r>
    </w:p>
    <w:p w:rsidR="002A6BC2" w:rsidRPr="00F96082" w:rsidRDefault="002A6BC2" w:rsidP="00F96082">
      <w:pPr>
        <w:pStyle w:val="c2"/>
        <w:spacing w:before="0" w:after="0" w:line="276" w:lineRule="auto"/>
        <w:jc w:val="both"/>
      </w:pPr>
      <w:bookmarkStart w:id="0" w:name="id.gjdgxs"/>
      <w:bookmarkEnd w:id="0"/>
      <w:r w:rsidRPr="00F96082">
        <w:rPr>
          <w:rStyle w:val="c0"/>
          <w:u w:val="single"/>
        </w:rPr>
        <w:t>Витамин РР</w:t>
      </w:r>
      <w:r w:rsidRPr="00F96082">
        <w:rPr>
          <w:rStyle w:val="c0"/>
        </w:rPr>
        <w:t xml:space="preserve"> </w:t>
      </w:r>
      <w:r w:rsidR="00F96082">
        <w:rPr>
          <w:rStyle w:val="c0"/>
        </w:rPr>
        <w:t>-</w:t>
      </w:r>
      <w:r w:rsidRPr="00F96082">
        <w:rPr>
          <w:rStyle w:val="c0"/>
        </w:rPr>
        <w:t xml:space="preserve"> никотиновая кислота. При ее недостатке нарушается деятельность центральной нервной системы (ухудшается память, мышление), желудочно-кишечного тракта, поражается кожа. Никотиновая кислота содержится в мясе, рыбе, гречневой крупе, а также в овощах, фруктах, молочных продуктах. В небольшом количестве она образуется и в организме человека. </w:t>
      </w:r>
    </w:p>
    <w:p w:rsidR="00F96082" w:rsidRDefault="00F96082" w:rsidP="00F96082">
      <w:pPr>
        <w:pStyle w:val="c2"/>
        <w:spacing w:before="0" w:after="0" w:line="276" w:lineRule="auto"/>
        <w:ind w:firstLine="708"/>
        <w:jc w:val="both"/>
        <w:rPr>
          <w:rStyle w:val="c0"/>
        </w:rPr>
      </w:pPr>
    </w:p>
    <w:p w:rsidR="002A6BC2" w:rsidRPr="00F96082" w:rsidRDefault="002A6BC2" w:rsidP="00F96082">
      <w:pPr>
        <w:pStyle w:val="c2"/>
        <w:spacing w:before="0" w:after="0" w:line="276" w:lineRule="auto"/>
        <w:ind w:firstLine="708"/>
        <w:jc w:val="both"/>
      </w:pPr>
      <w:r w:rsidRPr="00F96082">
        <w:rPr>
          <w:rStyle w:val="c0"/>
        </w:rPr>
        <w:t xml:space="preserve">В настоящее время известно более 20 различных витаминов. Большая часть из них не синтезируется в организме человека, они не образуют депо (то есть не накапливаются). Поэтому витамины должны ежедневно поступать в организм человека. </w:t>
      </w:r>
    </w:p>
    <w:p w:rsidR="002A6BC2" w:rsidRPr="00F96082" w:rsidRDefault="002A6BC2" w:rsidP="00F96082">
      <w:pPr>
        <w:pStyle w:val="c2"/>
        <w:spacing w:before="0" w:after="0" w:line="276" w:lineRule="auto"/>
        <w:ind w:firstLine="708"/>
        <w:jc w:val="both"/>
      </w:pPr>
      <w:r w:rsidRPr="00F96082">
        <w:rPr>
          <w:rStyle w:val="c0"/>
        </w:rPr>
        <w:t xml:space="preserve"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 </w:t>
      </w:r>
    </w:p>
    <w:p w:rsidR="002A6BC2" w:rsidRPr="00F96082" w:rsidRDefault="002A6BC2" w:rsidP="00F96082">
      <w:pPr>
        <w:pStyle w:val="c2"/>
        <w:spacing w:before="0" w:after="0" w:line="276" w:lineRule="auto"/>
        <w:ind w:firstLine="708"/>
        <w:jc w:val="both"/>
      </w:pPr>
      <w:r w:rsidRPr="00F96082">
        <w:rPr>
          <w:rStyle w:val="c0"/>
        </w:rPr>
        <w:t xml:space="preserve">Но восполнить необходимое количество витаминов только за счет пищи невозможно. Весной содержание витаминов в продуктах значительно уменьшается. В процессе хранения и </w:t>
      </w:r>
      <w:r w:rsidRPr="00F96082">
        <w:rPr>
          <w:rStyle w:val="c0"/>
        </w:rPr>
        <w:lastRenderedPageBreak/>
        <w:t xml:space="preserve">приготовления пищи витамины в той или иной степени разрушаются. Поэтому, чтобы сохранить витаминный баланс, необходимо не только употреблять фрукты и </w:t>
      </w:r>
      <w:proofErr w:type="gramStart"/>
      <w:r w:rsidRPr="00F96082">
        <w:rPr>
          <w:rStyle w:val="c0"/>
        </w:rPr>
        <w:t>овощи</w:t>
      </w:r>
      <w:proofErr w:type="gramEnd"/>
      <w:r w:rsidRPr="00F96082">
        <w:rPr>
          <w:rStyle w:val="c0"/>
        </w:rPr>
        <w:t xml:space="preserve"> но и принимать витаминные добавки. В настоящее время они широко представлены в аптечной сети. Однако употреблять витамины, особенно детям, следует в разумных пределах, и только после консультации с лечащим врачом.</w:t>
      </w:r>
    </w:p>
    <w:p w:rsidR="00BF66A3" w:rsidRPr="00F96082" w:rsidRDefault="00BF66A3" w:rsidP="00F96082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6BC2" w:rsidRPr="00F96082" w:rsidRDefault="002A6BC2" w:rsidP="00F96082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A6BC2" w:rsidRPr="00F96082" w:rsidRDefault="002A6BC2" w:rsidP="00F96082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96082">
        <w:rPr>
          <w:rFonts w:ascii="Times New Roman" w:hAnsi="Times New Roman"/>
          <w:b/>
          <w:sz w:val="28"/>
          <w:szCs w:val="28"/>
          <w:lang w:val="ru-RU" w:eastAsia="ru-RU"/>
        </w:rPr>
        <w:t>В каких продуктах «живут» витамины</w:t>
      </w:r>
    </w:p>
    <w:p w:rsidR="00F96082" w:rsidRPr="00F96082" w:rsidRDefault="00F96082" w:rsidP="00F96082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3550"/>
        <w:gridCol w:w="4388"/>
      </w:tblGrid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bookmarkStart w:id="1" w:name="0ddc6355b45fa99e31a2f07d0b287d5dcf29bfac"/>
            <w:bookmarkStart w:id="2" w:name="0"/>
            <w:bookmarkEnd w:id="1"/>
            <w:bookmarkEnd w:id="2"/>
            <w:r w:rsidRPr="00F9608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Витамин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Где живет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Чему </w:t>
            </w:r>
            <w:proofErr w:type="gramStart"/>
            <w:r w:rsidRPr="00F9608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полезен</w:t>
            </w:r>
            <w:proofErr w:type="gramEnd"/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 «А»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рыбе, печени, абрикосах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Коже, зрению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 «В</w:t>
            </w:r>
            <w:proofErr w:type="gramStart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рисе, овощах, птице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Нервной системе, памяти, пищеварению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 «В</w:t>
            </w:r>
            <w:proofErr w:type="gramStart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proofErr w:type="gramEnd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молоке, яйцах, брокколи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Волосам, ногтям, Нервной системе,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 «РР»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хлебе, рыбе, овощах, мясе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Кровообращению и сосудам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 «В</w:t>
            </w:r>
            <w:proofErr w:type="gramStart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proofErr w:type="gramEnd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яичном желтке, фасоли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Нервной системе, печени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 «В12»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мясе, сыре, морепродуктах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Росту, нервной системе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 «С»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шиповнике, облепихе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Иммунной системе, заживление ран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 «Д»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печени, рыбе, икре, яйцах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Костям, зубам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 «Е»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орехах, растительном масле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Половым и эндокринным железам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 «К»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шпинате, кабачках</w:t>
            </w:r>
            <w:proofErr w:type="gramStart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апусте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Свертываемость крови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Пантеиновая</w:t>
            </w:r>
            <w:proofErr w:type="spellEnd"/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кислота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фасоли, цветной капусте, мясе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Двигательной функции кишечника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Фолиевая кислота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шпинате, зеленом горошке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Росту и кроветворению</w:t>
            </w:r>
          </w:p>
        </w:tc>
      </w:tr>
      <w:tr w:rsidR="00F96082" w:rsidRPr="00F96082" w:rsidTr="00F96082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Биотин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 помидорах, соевых бобах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A6BC2" w:rsidRPr="00F96082" w:rsidRDefault="002A6BC2" w:rsidP="00F96082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Коже, волосам, ногтям</w:t>
            </w:r>
          </w:p>
        </w:tc>
      </w:tr>
    </w:tbl>
    <w:p w:rsidR="00F96082" w:rsidRDefault="00F9608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И дорогие родители не забывайте весело гулять, дышать свежим воздухом и заряжаемся витамином «Д» от нашего солнышка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_GoBack"/>
      <w:bookmarkEnd w:id="3"/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3B521F" w:rsidRPr="00F96082" w:rsidSect="00F96082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355962"/>
    <w:multiLevelType w:val="multilevel"/>
    <w:tmpl w:val="AA921BB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A341C8B"/>
    <w:multiLevelType w:val="multilevel"/>
    <w:tmpl w:val="7090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6">
    <w:nsid w:val="7B8575AB"/>
    <w:multiLevelType w:val="multilevel"/>
    <w:tmpl w:val="BDC0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5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BC2"/>
    <w:rsid w:val="000A05A8"/>
    <w:rsid w:val="000C6A47"/>
    <w:rsid w:val="00103DE0"/>
    <w:rsid w:val="001136B9"/>
    <w:rsid w:val="0013576C"/>
    <w:rsid w:val="00145C44"/>
    <w:rsid w:val="00202BE1"/>
    <w:rsid w:val="00212348"/>
    <w:rsid w:val="00280BD3"/>
    <w:rsid w:val="002A6BC2"/>
    <w:rsid w:val="002A7EEE"/>
    <w:rsid w:val="002C096A"/>
    <w:rsid w:val="002D10A3"/>
    <w:rsid w:val="003130B7"/>
    <w:rsid w:val="00325FC5"/>
    <w:rsid w:val="00364395"/>
    <w:rsid w:val="003713A4"/>
    <w:rsid w:val="00386387"/>
    <w:rsid w:val="00386DA9"/>
    <w:rsid w:val="003932FB"/>
    <w:rsid w:val="003B521F"/>
    <w:rsid w:val="003C3475"/>
    <w:rsid w:val="003E38F1"/>
    <w:rsid w:val="00417C63"/>
    <w:rsid w:val="00470412"/>
    <w:rsid w:val="00486D88"/>
    <w:rsid w:val="004C08C1"/>
    <w:rsid w:val="00506E44"/>
    <w:rsid w:val="005251E5"/>
    <w:rsid w:val="0053047F"/>
    <w:rsid w:val="00577C78"/>
    <w:rsid w:val="005854E3"/>
    <w:rsid w:val="00604BC4"/>
    <w:rsid w:val="00621121"/>
    <w:rsid w:val="00622390"/>
    <w:rsid w:val="006635F9"/>
    <w:rsid w:val="006856B3"/>
    <w:rsid w:val="00703274"/>
    <w:rsid w:val="00713DC4"/>
    <w:rsid w:val="00725E41"/>
    <w:rsid w:val="00751715"/>
    <w:rsid w:val="00795052"/>
    <w:rsid w:val="007C51C4"/>
    <w:rsid w:val="007E50D5"/>
    <w:rsid w:val="00806AF1"/>
    <w:rsid w:val="008246A7"/>
    <w:rsid w:val="008325C3"/>
    <w:rsid w:val="008630D8"/>
    <w:rsid w:val="00867589"/>
    <w:rsid w:val="00884E1B"/>
    <w:rsid w:val="008E646C"/>
    <w:rsid w:val="008F4758"/>
    <w:rsid w:val="008F5E14"/>
    <w:rsid w:val="009239E3"/>
    <w:rsid w:val="009D2AB8"/>
    <w:rsid w:val="009E629D"/>
    <w:rsid w:val="009F49BB"/>
    <w:rsid w:val="00A10546"/>
    <w:rsid w:val="00A3613E"/>
    <w:rsid w:val="00A54346"/>
    <w:rsid w:val="00A719B3"/>
    <w:rsid w:val="00AD1BCF"/>
    <w:rsid w:val="00AD644D"/>
    <w:rsid w:val="00AE01F1"/>
    <w:rsid w:val="00B35121"/>
    <w:rsid w:val="00BB701A"/>
    <w:rsid w:val="00BC15F1"/>
    <w:rsid w:val="00BF66A3"/>
    <w:rsid w:val="00C05101"/>
    <w:rsid w:val="00C4764A"/>
    <w:rsid w:val="00C55E7F"/>
    <w:rsid w:val="00C57CE4"/>
    <w:rsid w:val="00CE423E"/>
    <w:rsid w:val="00D065C6"/>
    <w:rsid w:val="00D10BC3"/>
    <w:rsid w:val="00D760D8"/>
    <w:rsid w:val="00DA4EF3"/>
    <w:rsid w:val="00DE5EE3"/>
    <w:rsid w:val="00DE73FE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92FF1"/>
    <w:rsid w:val="00F9608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40"/>
    <w:lsdException w:name="Table Theme" w:unhideWhenUsed="1"/>
    <w:lsdException w:name="No Spacing" w:semiHidden="0" w:uiPriority="1" w:qFormat="1"/>
    <w:lsdException w:name="Light Shading" w:semiHidden="0" w:uiPriority="40"/>
    <w:lsdException w:name="Light List" w:semiHidden="0" w:uiPriority="40"/>
    <w:lsdException w:name="Light Grid" w:semiHidden="0" w:uiPriority="40"/>
    <w:lsdException w:name="Medium Shading 1" w:semiHidden="0" w:uiPriority="40"/>
    <w:lsdException w:name="Medium Shading 2" w:semiHidden="0" w:uiPriority="40"/>
    <w:lsdException w:name="Medium List 1" w:semiHidden="0" w:uiPriority="40"/>
    <w:lsdException w:name="Medium List 2" w:semiHidden="0" w:uiPriority="40"/>
    <w:lsdException w:name="Medium Grid 1" w:semiHidden="0" w:uiPriority="40"/>
    <w:lsdException w:name="Medium Grid 2" w:semiHidden="0" w:uiPriority="40"/>
    <w:lsdException w:name="Medium Grid 3" w:semiHidden="0" w:uiPriority="40"/>
    <w:lsdException w:name="Dark List" w:semiHidden="0" w:uiPriority="40"/>
    <w:lsdException w:name="Colorful Shading" w:semiHidden="0" w:uiPriority="40"/>
    <w:lsdException w:name="Colorful List" w:semiHidden="0" w:uiPriority="40"/>
    <w:lsdException w:name="Colorful Grid" w:semiHidden="0" w:uiPriority="40"/>
    <w:lsdException w:name="Light Shading Accent 1" w:semiHidden="0" w:uiPriority="41"/>
    <w:lsdException w:name="Light List Accent 1" w:semiHidden="0" w:uiPriority="41"/>
    <w:lsdException w:name="Light Grid Accent 1" w:semiHidden="0" w:uiPriority="41"/>
    <w:lsdException w:name="Medium Shading 1 Accent 1" w:semiHidden="0" w:uiPriority="41"/>
    <w:lsdException w:name="Medium Shading 2 Accent 1" w:semiHidden="0" w:uiPriority="41"/>
    <w:lsdException w:name="Medium List 1 Accent 1" w:semiHidden="0" w:uiPriority="4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41"/>
    <w:lsdException w:name="Medium Grid 1 Accent 1" w:semiHidden="0" w:uiPriority="41"/>
    <w:lsdException w:name="Medium Grid 2 Accent 1" w:semiHidden="0" w:uiPriority="41"/>
    <w:lsdException w:name="Medium Grid 3 Accent 1" w:semiHidden="0" w:uiPriority="41"/>
    <w:lsdException w:name="Dark List Accent 1" w:semiHidden="0" w:uiPriority="41"/>
    <w:lsdException w:name="Colorful Shading Accent 1" w:semiHidden="0" w:uiPriority="41"/>
    <w:lsdException w:name="Colorful List Accent 1" w:semiHidden="0" w:uiPriority="41"/>
    <w:lsdException w:name="Colorful Grid Accent 1" w:semiHidden="0" w:uiPriority="41"/>
    <w:lsdException w:name="Light Shading Accent 2" w:semiHidden="0" w:uiPriority="42"/>
    <w:lsdException w:name="Light List Accent 2" w:semiHidden="0" w:uiPriority="42"/>
    <w:lsdException w:name="Light Grid Accent 2" w:semiHidden="0" w:uiPriority="42"/>
    <w:lsdException w:name="Medium Shading 1 Accent 2" w:semiHidden="0" w:uiPriority="42"/>
    <w:lsdException w:name="Medium Shading 2 Accent 2" w:semiHidden="0" w:uiPriority="42"/>
    <w:lsdException w:name="Medium List 1 Accent 2" w:semiHidden="0" w:uiPriority="42"/>
    <w:lsdException w:name="Medium List 2 Accent 2" w:semiHidden="0" w:uiPriority="42"/>
    <w:lsdException w:name="Medium Grid 1 Accent 2" w:semiHidden="0" w:uiPriority="42"/>
    <w:lsdException w:name="Medium Grid 2 Accent 2" w:semiHidden="0" w:uiPriority="42"/>
    <w:lsdException w:name="Medium Grid 3 Accent 2" w:semiHidden="0" w:uiPriority="42"/>
    <w:lsdException w:name="Dark List Accent 2" w:semiHidden="0" w:uiPriority="42"/>
    <w:lsdException w:name="Colorful Shading Accent 2" w:semiHidden="0" w:uiPriority="42"/>
    <w:lsdException w:name="Colorful List Accent 2" w:semiHidden="0" w:uiPriority="42"/>
    <w:lsdException w:name="Colorful Grid Accent 2" w:semiHidden="0" w:uiPriority="42"/>
    <w:lsdException w:name="Light Shading Accent 3" w:semiHidden="0" w:uiPriority="43"/>
    <w:lsdException w:name="Light List Accent 3" w:semiHidden="0" w:uiPriority="43"/>
    <w:lsdException w:name="Light Grid Accent 3" w:semiHidden="0" w:uiPriority="43"/>
    <w:lsdException w:name="Medium Shading 1 Accent 3" w:semiHidden="0" w:uiPriority="43"/>
    <w:lsdException w:name="Medium Shading 2 Accent 3" w:semiHidden="0" w:uiPriority="43"/>
    <w:lsdException w:name="Medium List 1 Accent 3" w:semiHidden="0" w:uiPriority="43"/>
    <w:lsdException w:name="Medium List 2 Accent 3" w:semiHidden="0" w:uiPriority="43"/>
    <w:lsdException w:name="Medium Grid 1 Accent 3" w:semiHidden="0" w:uiPriority="43"/>
    <w:lsdException w:name="Medium Grid 2 Accent 3" w:semiHidden="0" w:uiPriority="43"/>
    <w:lsdException w:name="Medium Grid 3 Accent 3" w:semiHidden="0" w:uiPriority="43"/>
    <w:lsdException w:name="Dark List Accent 3" w:semiHidden="0" w:uiPriority="43"/>
    <w:lsdException w:name="Colorful Shading Accent 3" w:semiHidden="0" w:uiPriority="43"/>
    <w:lsdException w:name="Colorful List Accent 3" w:semiHidden="0" w:uiPriority="43"/>
    <w:lsdException w:name="Colorful Grid Accent 3" w:semiHidden="0" w:uiPriority="43"/>
    <w:lsdException w:name="Light Shading Accent 4" w:semiHidden="0" w:uiPriority="44"/>
    <w:lsdException w:name="Light List Accent 4" w:semiHidden="0" w:uiPriority="44"/>
    <w:lsdException w:name="Light Grid Accent 4" w:semiHidden="0" w:uiPriority="44"/>
    <w:lsdException w:name="Medium Shading 1 Accent 4" w:semiHidden="0" w:uiPriority="44"/>
    <w:lsdException w:name="Medium Shading 2 Accent 4" w:semiHidden="0" w:uiPriority="44"/>
    <w:lsdException w:name="Medium List 1 Accent 4" w:semiHidden="0" w:uiPriority="44"/>
    <w:lsdException w:name="Medium List 2 Accent 4" w:semiHidden="0" w:uiPriority="44"/>
    <w:lsdException w:name="Medium Grid 1 Accent 4" w:semiHidden="0" w:uiPriority="44"/>
    <w:lsdException w:name="Medium Grid 2 Accent 4" w:semiHidden="0" w:uiPriority="44"/>
    <w:lsdException w:name="Medium Grid 3 Accent 4" w:semiHidden="0" w:uiPriority="44"/>
    <w:lsdException w:name="Dark List Accent 4" w:semiHidden="0" w:uiPriority="44"/>
    <w:lsdException w:name="Colorful Shading Accent 4" w:semiHidden="0" w:uiPriority="44"/>
    <w:lsdException w:name="Colorful List Accent 4" w:semiHidden="0" w:uiPriority="44"/>
    <w:lsdException w:name="Colorful Grid Accent 4" w:semiHidden="0" w:uiPriority="44"/>
    <w:lsdException w:name="Light Shading Accent 5" w:semiHidden="0" w:uiPriority="45"/>
    <w:lsdException w:name="Light List Accent 5" w:semiHidden="0" w:uiPriority="45"/>
    <w:lsdException w:name="Light Grid Accent 5" w:semiHidden="0" w:uiPriority="45"/>
    <w:lsdException w:name="Medium Shading 1 Accent 5" w:semiHidden="0" w:uiPriority="45"/>
    <w:lsdException w:name="Medium Shading 2 Accent 5" w:semiHidden="0" w:uiPriority="45"/>
    <w:lsdException w:name="Medium List 1 Accent 5" w:semiHidden="0" w:uiPriority="45"/>
    <w:lsdException w:name="Medium List 2 Accent 5" w:semiHidden="0" w:uiPriority="45"/>
    <w:lsdException w:name="Medium Grid 1 Accent 5" w:semiHidden="0" w:uiPriority="45"/>
    <w:lsdException w:name="Medium Grid 2 Accent 5" w:semiHidden="0" w:uiPriority="45"/>
    <w:lsdException w:name="Medium Grid 3 Accent 5" w:semiHidden="0" w:uiPriority="45"/>
    <w:lsdException w:name="Dark List Accent 5" w:semiHidden="0" w:uiPriority="45"/>
    <w:lsdException w:name="Colorful Shading Accent 5" w:semiHidden="0" w:uiPriority="45"/>
    <w:lsdException w:name="Colorful List Accent 5" w:semiHidden="0" w:uiPriority="45"/>
    <w:lsdException w:name="Colorful Grid Accent 5" w:semiHidden="0" w:uiPriority="45"/>
    <w:lsdException w:name="Light Shading Accent 6" w:semiHidden="0" w:uiPriority="46"/>
    <w:lsdException w:name="Light List Accent 6" w:semiHidden="0" w:uiPriority="46"/>
    <w:lsdException w:name="Light Grid Accent 6" w:semiHidden="0" w:uiPriority="46"/>
    <w:lsdException w:name="Medium Shading 1 Accent 6" w:semiHidden="0" w:uiPriority="46"/>
    <w:lsdException w:name="Medium Shading 2 Accent 6" w:semiHidden="0" w:uiPriority="46"/>
    <w:lsdException w:name="Medium List 1 Accent 6" w:semiHidden="0" w:uiPriority="46"/>
    <w:lsdException w:name="Medium List 2 Accent 6" w:semiHidden="0" w:uiPriority="46"/>
    <w:lsdException w:name="Medium Grid 1 Accent 6" w:semiHidden="0" w:uiPriority="46"/>
    <w:lsdException w:name="Medium Grid 2 Accent 6" w:semiHidden="0" w:uiPriority="46"/>
    <w:lsdException w:name="Medium Grid 3 Accent 6" w:semiHidden="0" w:uiPriority="46"/>
    <w:lsdException w:name="Dark List Accent 6" w:semiHidden="0" w:uiPriority="46"/>
    <w:lsdException w:name="Colorful Shading Accent 6" w:semiHidden="0" w:uiPriority="46"/>
    <w:lsdException w:name="Colorful List Accent 6" w:semiHidden="0" w:uiPriority="46"/>
    <w:lsdException w:name="Colorful Grid Accent 6" w:semiHidden="0" w:uiPriority="46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77C78"/>
    <w:rPr>
      <w:rFonts w:ascii="MetaPlusLF" w:hAnsi="MetaPlusLF"/>
    </w:rPr>
  </w:style>
  <w:style w:type="paragraph" w:styleId="1">
    <w:name w:val="heading 1"/>
    <w:basedOn w:val="a"/>
    <w:next w:val="a"/>
    <w:link w:val="10"/>
    <w:uiPriority w:val="9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3">
    <w:name w:val="heading 3"/>
    <w:basedOn w:val="a"/>
    <w:next w:val="a"/>
    <w:qFormat/>
    <w:rsid w:val="00577C78"/>
    <w:pPr>
      <w:keepNext/>
      <w:numPr>
        <w:ilvl w:val="2"/>
        <w:numId w:val="6"/>
      </w:numPr>
      <w:outlineLvl w:val="2"/>
    </w:pPr>
    <w:rPr>
      <w:i/>
    </w:rPr>
  </w:style>
  <w:style w:type="paragraph" w:styleId="4">
    <w:name w:val="heading 4"/>
    <w:basedOn w:val="a"/>
    <w:next w:val="a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5">
    <w:name w:val="heading 5"/>
    <w:basedOn w:val="a"/>
    <w:next w:val="a"/>
    <w:qFormat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6">
    <w:name w:val="heading 6"/>
    <w:basedOn w:val="a"/>
    <w:next w:val="a"/>
    <w:qFormat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7">
    <w:name w:val="heading 7"/>
    <w:basedOn w:val="a"/>
    <w:next w:val="a"/>
    <w:qFormat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8">
    <w:name w:val="heading 8"/>
    <w:basedOn w:val="a"/>
    <w:next w:val="a"/>
    <w:qFormat/>
    <w:rsid w:val="00577C78"/>
    <w:pPr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qFormat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577C78"/>
    <w:pPr>
      <w:tabs>
        <w:tab w:val="center" w:pos="4536"/>
        <w:tab w:val="right" w:pos="9072"/>
      </w:tabs>
    </w:pPr>
  </w:style>
  <w:style w:type="paragraph" w:styleId="a4">
    <w:name w:val="caption"/>
    <w:basedOn w:val="a"/>
    <w:next w:val="a"/>
    <w:qFormat/>
    <w:rsid w:val="00577C78"/>
    <w:pPr>
      <w:spacing w:before="120" w:after="240"/>
    </w:pPr>
    <w:rPr>
      <w:sz w:val="16"/>
    </w:rPr>
  </w:style>
  <w:style w:type="paragraph" w:styleId="40">
    <w:name w:val="toc 4"/>
    <w:basedOn w:val="a"/>
    <w:next w:val="a"/>
    <w:autoRedefine/>
    <w:qFormat/>
    <w:rsid w:val="00577C78"/>
    <w:pPr>
      <w:ind w:left="600"/>
    </w:pPr>
  </w:style>
  <w:style w:type="paragraph" w:styleId="11">
    <w:name w:val="toc 1"/>
    <w:basedOn w:val="a"/>
    <w:next w:val="a"/>
    <w:autoRedefine/>
    <w:qFormat/>
    <w:rsid w:val="00577C78"/>
  </w:style>
  <w:style w:type="character" w:styleId="a5">
    <w:name w:val="Hyperlink"/>
    <w:basedOn w:val="a0"/>
    <w:semiHidden/>
    <w:rsid w:val="00577C78"/>
    <w:rPr>
      <w:rFonts w:ascii="MetaPlusLF" w:hAnsi="MetaPlusLF"/>
      <w:color w:val="0000FF"/>
      <w:u w:val="single"/>
    </w:rPr>
  </w:style>
  <w:style w:type="paragraph" w:styleId="12">
    <w:name w:val="index 1"/>
    <w:basedOn w:val="a"/>
    <w:next w:val="a"/>
    <w:autoRedefine/>
    <w:semiHidden/>
    <w:rsid w:val="00577C78"/>
    <w:pPr>
      <w:ind w:left="200" w:hanging="200"/>
    </w:pPr>
  </w:style>
  <w:style w:type="paragraph" w:styleId="21">
    <w:name w:val="index 2"/>
    <w:basedOn w:val="a"/>
    <w:next w:val="a"/>
    <w:autoRedefine/>
    <w:semiHidden/>
    <w:rsid w:val="00577C78"/>
    <w:pPr>
      <w:ind w:left="400" w:hanging="200"/>
    </w:pPr>
  </w:style>
  <w:style w:type="paragraph" w:styleId="30">
    <w:name w:val="index 3"/>
    <w:basedOn w:val="a"/>
    <w:next w:val="a"/>
    <w:autoRedefine/>
    <w:semiHidden/>
    <w:rsid w:val="00577C78"/>
    <w:pPr>
      <w:ind w:left="600" w:hanging="200"/>
    </w:pPr>
  </w:style>
  <w:style w:type="paragraph" w:styleId="41">
    <w:name w:val="index 4"/>
    <w:basedOn w:val="a"/>
    <w:next w:val="a"/>
    <w:autoRedefine/>
    <w:semiHidden/>
    <w:rsid w:val="00577C78"/>
    <w:pPr>
      <w:ind w:left="800" w:hanging="200"/>
    </w:pPr>
  </w:style>
  <w:style w:type="paragraph" w:styleId="50">
    <w:name w:val="index 5"/>
    <w:basedOn w:val="a"/>
    <w:next w:val="a"/>
    <w:autoRedefine/>
    <w:semiHidden/>
    <w:rsid w:val="00577C78"/>
    <w:pPr>
      <w:ind w:left="1000" w:hanging="200"/>
    </w:pPr>
  </w:style>
  <w:style w:type="paragraph" w:styleId="60">
    <w:name w:val="index 6"/>
    <w:basedOn w:val="a"/>
    <w:next w:val="a"/>
    <w:autoRedefine/>
    <w:semiHidden/>
    <w:rsid w:val="00577C78"/>
    <w:pPr>
      <w:ind w:left="1200" w:hanging="200"/>
    </w:pPr>
  </w:style>
  <w:style w:type="paragraph" w:styleId="70">
    <w:name w:val="index 7"/>
    <w:basedOn w:val="a"/>
    <w:next w:val="a"/>
    <w:autoRedefine/>
    <w:semiHidden/>
    <w:rsid w:val="00577C78"/>
    <w:pPr>
      <w:ind w:left="1400" w:hanging="200"/>
    </w:pPr>
  </w:style>
  <w:style w:type="paragraph" w:styleId="80">
    <w:name w:val="index 8"/>
    <w:basedOn w:val="a"/>
    <w:next w:val="a"/>
    <w:autoRedefine/>
    <w:semiHidden/>
    <w:rsid w:val="00577C78"/>
    <w:pPr>
      <w:ind w:left="1600" w:hanging="200"/>
    </w:pPr>
  </w:style>
  <w:style w:type="paragraph" w:styleId="90">
    <w:name w:val="index 9"/>
    <w:basedOn w:val="a"/>
    <w:next w:val="a"/>
    <w:autoRedefine/>
    <w:semiHidden/>
    <w:rsid w:val="00577C78"/>
    <w:pPr>
      <w:ind w:left="1800" w:hanging="200"/>
    </w:pPr>
  </w:style>
  <w:style w:type="paragraph" w:styleId="a6">
    <w:name w:val="index heading"/>
    <w:basedOn w:val="a"/>
    <w:next w:val="12"/>
    <w:semiHidden/>
    <w:rsid w:val="00577C78"/>
  </w:style>
  <w:style w:type="paragraph" w:styleId="a7">
    <w:name w:val="annotation text"/>
    <w:basedOn w:val="a"/>
    <w:semiHidden/>
    <w:rsid w:val="00577C78"/>
  </w:style>
  <w:style w:type="character" w:styleId="a8">
    <w:name w:val="annotation reference"/>
    <w:basedOn w:val="a0"/>
    <w:semiHidden/>
    <w:rsid w:val="00577C78"/>
    <w:rPr>
      <w:rFonts w:ascii="MetaPlusLF" w:hAnsi="MetaPlusLF"/>
      <w:sz w:val="16"/>
    </w:rPr>
  </w:style>
  <w:style w:type="character" w:styleId="a9">
    <w:name w:val="page number"/>
    <w:basedOn w:val="a0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a"/>
    <w:rsid w:val="00577C78"/>
    <w:rPr>
      <w:b/>
    </w:rPr>
  </w:style>
  <w:style w:type="paragraph" w:styleId="22">
    <w:name w:val="toc 2"/>
    <w:basedOn w:val="a"/>
    <w:next w:val="a"/>
    <w:autoRedefine/>
    <w:qFormat/>
    <w:rsid w:val="00577C78"/>
    <w:pPr>
      <w:ind w:left="200"/>
    </w:pPr>
  </w:style>
  <w:style w:type="paragraph" w:styleId="31">
    <w:name w:val="toc 3"/>
    <w:basedOn w:val="a"/>
    <w:next w:val="a"/>
    <w:autoRedefine/>
    <w:qFormat/>
    <w:rsid w:val="00577C78"/>
    <w:pPr>
      <w:ind w:left="400"/>
    </w:pPr>
  </w:style>
  <w:style w:type="paragraph" w:styleId="51">
    <w:name w:val="toc 5"/>
    <w:basedOn w:val="a"/>
    <w:next w:val="a"/>
    <w:autoRedefine/>
    <w:qFormat/>
    <w:rsid w:val="00577C78"/>
    <w:pPr>
      <w:ind w:left="800"/>
    </w:pPr>
  </w:style>
  <w:style w:type="paragraph" w:styleId="61">
    <w:name w:val="toc 6"/>
    <w:basedOn w:val="a"/>
    <w:next w:val="a"/>
    <w:autoRedefine/>
    <w:qFormat/>
    <w:rsid w:val="00577C78"/>
    <w:pPr>
      <w:ind w:left="1000"/>
    </w:pPr>
  </w:style>
  <w:style w:type="paragraph" w:styleId="71">
    <w:name w:val="toc 7"/>
    <w:basedOn w:val="a"/>
    <w:next w:val="a"/>
    <w:autoRedefine/>
    <w:qFormat/>
    <w:rsid w:val="00577C78"/>
    <w:pPr>
      <w:ind w:left="1200"/>
    </w:pPr>
  </w:style>
  <w:style w:type="paragraph" w:styleId="81">
    <w:name w:val="toc 8"/>
    <w:basedOn w:val="a"/>
    <w:next w:val="a"/>
    <w:autoRedefine/>
    <w:qFormat/>
    <w:rsid w:val="00577C78"/>
    <w:pPr>
      <w:ind w:left="1400"/>
    </w:pPr>
  </w:style>
  <w:style w:type="paragraph" w:styleId="91">
    <w:name w:val="toc 9"/>
    <w:basedOn w:val="a"/>
    <w:next w:val="a"/>
    <w:autoRedefine/>
    <w:qFormat/>
    <w:rsid w:val="00577C78"/>
    <w:pPr>
      <w:ind w:left="1600"/>
    </w:pPr>
  </w:style>
  <w:style w:type="paragraph" w:customStyle="1" w:styleId="c4">
    <w:name w:val="c4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2A6BC2"/>
  </w:style>
  <w:style w:type="character" w:customStyle="1" w:styleId="c3">
    <w:name w:val="c3"/>
    <w:basedOn w:val="a0"/>
    <w:rsid w:val="002A6BC2"/>
  </w:style>
  <w:style w:type="paragraph" w:customStyle="1" w:styleId="c2">
    <w:name w:val="c2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2A6BC2"/>
  </w:style>
  <w:style w:type="paragraph" w:customStyle="1" w:styleId="c25">
    <w:name w:val="c25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2A6BC2"/>
  </w:style>
  <w:style w:type="paragraph" w:customStyle="1" w:styleId="c16">
    <w:name w:val="c16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2A6BC2"/>
  </w:style>
  <w:style w:type="paragraph" w:customStyle="1" w:styleId="c22">
    <w:name w:val="c22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21">
    <w:name w:val="c21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2A6BC2"/>
  </w:style>
  <w:style w:type="paragraph" w:customStyle="1" w:styleId="c8">
    <w:name w:val="c8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9">
    <w:name w:val="c9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2A6BC2"/>
  </w:style>
  <w:style w:type="character" w:customStyle="1" w:styleId="10">
    <w:name w:val="Заголовок 1 Знак"/>
    <w:basedOn w:val="a0"/>
    <w:link w:val="1"/>
    <w:uiPriority w:val="9"/>
    <w:rsid w:val="002A6BC2"/>
    <w:rPr>
      <w:rFonts w:ascii="MetaPlusLF" w:hAnsi="MetaPlusLF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2A6BC2"/>
    <w:rPr>
      <w:rFonts w:ascii="MetaPlusLF" w:hAnsi="MetaPlusLF"/>
      <w:b/>
    </w:rPr>
  </w:style>
  <w:style w:type="paragraph" w:styleId="aa">
    <w:name w:val="Normal (Web)"/>
    <w:basedOn w:val="a"/>
    <w:uiPriority w:val="99"/>
    <w:semiHidden/>
    <w:unhideWhenUsed/>
    <w:rsid w:val="002A6B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A6BC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38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678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5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2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35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658656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72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31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65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198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32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37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738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455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385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313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335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681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148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5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5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9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05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422072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7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8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86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46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43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9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290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06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707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088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645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31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997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Festo AG &amp; Co. KG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ru0chmi</dc:creator>
  <cp:lastModifiedBy>Rina</cp:lastModifiedBy>
  <cp:revision>2</cp:revision>
  <dcterms:created xsi:type="dcterms:W3CDTF">2016-02-22T06:13:00Z</dcterms:created>
  <dcterms:modified xsi:type="dcterms:W3CDTF">2016-02-22T06:13:00Z</dcterms:modified>
</cp:coreProperties>
</file>